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A2CA" w14:textId="77777777" w:rsidR="00953BA2" w:rsidRDefault="00953BA2" w:rsidP="00847CB4">
      <w:pPr>
        <w:pStyle w:val="Title"/>
        <w:tabs>
          <w:tab w:val="clear" w:pos="5400"/>
          <w:tab w:val="center" w:pos="4320"/>
        </w:tabs>
      </w:pPr>
    </w:p>
    <w:p w14:paraId="5013E8D0" w14:textId="77777777" w:rsidR="00981CE4" w:rsidRDefault="00981CE4">
      <w:pPr>
        <w:pStyle w:val="Title"/>
      </w:pPr>
    </w:p>
    <w:p w14:paraId="26D74DB4" w14:textId="77777777" w:rsidR="004A0DD2" w:rsidRPr="009D7DA6" w:rsidRDefault="000A0504">
      <w:pPr>
        <w:pStyle w:val="Title"/>
        <w:rPr>
          <w:sz w:val="28"/>
          <w:szCs w:val="28"/>
        </w:rPr>
      </w:pPr>
      <w:r w:rsidRPr="009D7DA6">
        <w:rPr>
          <w:sz w:val="28"/>
          <w:szCs w:val="28"/>
        </w:rPr>
        <w:t>ATTACHMENT B</w:t>
      </w:r>
    </w:p>
    <w:p w14:paraId="2CCCB993" w14:textId="77777777" w:rsidR="000A0504" w:rsidRPr="009D7DA6" w:rsidRDefault="000A0504">
      <w:pPr>
        <w:rPr>
          <w:b/>
          <w:sz w:val="24"/>
        </w:rPr>
      </w:pPr>
    </w:p>
    <w:p w14:paraId="44F8054F" w14:textId="77777777" w:rsidR="000A0504" w:rsidRPr="009D7DA6" w:rsidRDefault="000A0504">
      <w:pPr>
        <w:tabs>
          <w:tab w:val="center" w:pos="5400"/>
        </w:tabs>
        <w:jc w:val="center"/>
        <w:rPr>
          <w:b/>
          <w:sz w:val="24"/>
        </w:rPr>
      </w:pPr>
      <w:r w:rsidRPr="009D7DA6">
        <w:rPr>
          <w:b/>
          <w:sz w:val="24"/>
        </w:rPr>
        <w:t xml:space="preserve">FEES AND CHARGES OF </w:t>
      </w:r>
    </w:p>
    <w:p w14:paraId="79F0776B" w14:textId="77777777" w:rsidR="00177A5B" w:rsidRPr="009D7DA6" w:rsidRDefault="00177A5B">
      <w:pPr>
        <w:tabs>
          <w:tab w:val="center" w:pos="5400"/>
        </w:tabs>
        <w:jc w:val="center"/>
        <w:rPr>
          <w:b/>
          <w:sz w:val="24"/>
          <w:szCs w:val="24"/>
        </w:rPr>
      </w:pPr>
      <w:r w:rsidRPr="009D7DA6">
        <w:rPr>
          <w:b/>
          <w:sz w:val="24"/>
          <w:szCs w:val="24"/>
        </w:rPr>
        <w:t>RENEWABLE WATER RESOURCES</w:t>
      </w:r>
      <w:r w:rsidR="0060046A" w:rsidRPr="009D7DA6">
        <w:rPr>
          <w:b/>
          <w:sz w:val="24"/>
          <w:szCs w:val="24"/>
        </w:rPr>
        <w:t xml:space="preserve"> (ReWa)</w:t>
      </w:r>
    </w:p>
    <w:p w14:paraId="19224E44" w14:textId="529D5A55" w:rsidR="004A0DD2" w:rsidRPr="009D7DA6" w:rsidRDefault="002B2B7B">
      <w:pPr>
        <w:tabs>
          <w:tab w:val="center" w:pos="5400"/>
        </w:tabs>
        <w:jc w:val="center"/>
        <w:rPr>
          <w:b/>
          <w:sz w:val="24"/>
        </w:rPr>
      </w:pPr>
      <w:r w:rsidRPr="009D7DA6">
        <w:rPr>
          <w:b/>
          <w:sz w:val="24"/>
        </w:rPr>
        <w:t xml:space="preserve"> </w:t>
      </w:r>
      <w:r w:rsidR="00FE2C9A" w:rsidRPr="009D7DA6">
        <w:rPr>
          <w:b/>
          <w:sz w:val="24"/>
        </w:rPr>
        <w:t>(</w:t>
      </w:r>
      <w:r w:rsidR="00970B3A" w:rsidRPr="009D7DA6">
        <w:rPr>
          <w:b/>
          <w:sz w:val="24"/>
        </w:rPr>
        <w:t xml:space="preserve">Effective </w:t>
      </w:r>
      <w:r w:rsidR="00442E9C" w:rsidRPr="009D7DA6">
        <w:rPr>
          <w:b/>
          <w:sz w:val="24"/>
        </w:rPr>
        <w:t>January 1, 2024</w:t>
      </w:r>
      <w:r w:rsidR="003A50DB" w:rsidRPr="009D7DA6">
        <w:rPr>
          <w:b/>
          <w:sz w:val="24"/>
        </w:rPr>
        <w:t>)</w:t>
      </w:r>
    </w:p>
    <w:p w14:paraId="54214D0F" w14:textId="77777777" w:rsidR="000A0504" w:rsidRPr="009D7DA6" w:rsidRDefault="000A0504">
      <w:pPr>
        <w:rPr>
          <w:sz w:val="24"/>
        </w:rPr>
      </w:pPr>
    </w:p>
    <w:p w14:paraId="483083C5" w14:textId="77777777" w:rsidR="00301FB0" w:rsidRPr="009D7DA6" w:rsidRDefault="00301FB0" w:rsidP="00716E50">
      <w:pPr>
        <w:tabs>
          <w:tab w:val="center" w:pos="5400"/>
        </w:tabs>
        <w:jc w:val="center"/>
        <w:rPr>
          <w:b/>
          <w:sz w:val="24"/>
        </w:rPr>
      </w:pPr>
    </w:p>
    <w:p w14:paraId="7EA54E3E" w14:textId="306745C3" w:rsidR="00301FB0" w:rsidRPr="009D7DA6" w:rsidRDefault="00301FB0" w:rsidP="00716E50">
      <w:pPr>
        <w:tabs>
          <w:tab w:val="center" w:pos="5400"/>
        </w:tabs>
        <w:jc w:val="center"/>
        <w:rPr>
          <w:b/>
          <w:sz w:val="24"/>
        </w:rPr>
      </w:pPr>
      <w:r w:rsidRPr="009D7DA6">
        <w:rPr>
          <w:b/>
          <w:sz w:val="24"/>
        </w:rPr>
        <w:t xml:space="preserve">RESIDENTIAL, COMMERCIAL, </w:t>
      </w:r>
      <w:proofErr w:type="gramStart"/>
      <w:r w:rsidRPr="009D7DA6">
        <w:rPr>
          <w:b/>
          <w:sz w:val="24"/>
        </w:rPr>
        <w:t>INDUSTRIAL</w:t>
      </w:r>
      <w:r w:rsidR="008A65D1" w:rsidRPr="009D7DA6">
        <w:rPr>
          <w:b/>
          <w:sz w:val="24"/>
          <w:vertAlign w:val="superscript"/>
        </w:rPr>
        <w:t>(</w:t>
      </w:r>
      <w:proofErr w:type="gramEnd"/>
      <w:r w:rsidR="008A65D1" w:rsidRPr="009D7DA6">
        <w:rPr>
          <w:b/>
          <w:sz w:val="24"/>
          <w:vertAlign w:val="superscript"/>
        </w:rPr>
        <w:t>5)</w:t>
      </w:r>
      <w:r w:rsidR="008A65D1" w:rsidRPr="009D7DA6">
        <w:rPr>
          <w:b/>
          <w:sz w:val="24"/>
        </w:rPr>
        <w:t xml:space="preserve">, </w:t>
      </w:r>
      <w:r w:rsidRPr="009D7DA6">
        <w:rPr>
          <w:b/>
          <w:sz w:val="24"/>
        </w:rPr>
        <w:t>AND FOOD SERVICE ESTABLISHMENT</w:t>
      </w:r>
      <w:r w:rsidR="0048153B" w:rsidRPr="009D7DA6">
        <w:rPr>
          <w:b/>
          <w:sz w:val="24"/>
          <w:vertAlign w:val="superscript"/>
        </w:rPr>
        <w:t>(10)</w:t>
      </w:r>
      <w:r w:rsidRPr="009D7DA6">
        <w:rPr>
          <w:b/>
          <w:sz w:val="24"/>
        </w:rPr>
        <w:t xml:space="preserve"> MONTHLY BASE CHARGE</w:t>
      </w:r>
      <w:r w:rsidR="008A086B" w:rsidRPr="009D7DA6">
        <w:rPr>
          <w:b/>
          <w:sz w:val="24"/>
          <w:vertAlign w:val="superscript"/>
        </w:rPr>
        <w:t>(13)</w:t>
      </w:r>
      <w:r w:rsidRPr="009D7DA6">
        <w:rPr>
          <w:b/>
          <w:sz w:val="24"/>
        </w:rPr>
        <w:t xml:space="preserve"> </w:t>
      </w:r>
    </w:p>
    <w:p w14:paraId="6F4CFDEA" w14:textId="77777777" w:rsidR="00301FB0" w:rsidRPr="009D7DA6" w:rsidRDefault="00301FB0" w:rsidP="00716E50">
      <w:pPr>
        <w:tabs>
          <w:tab w:val="center" w:pos="5400"/>
        </w:tabs>
        <w:jc w:val="center"/>
        <w:rPr>
          <w:b/>
          <w:sz w:val="24"/>
        </w:rPr>
      </w:pPr>
    </w:p>
    <w:p w14:paraId="7519B05B" w14:textId="1D7DDEC0" w:rsidR="000458F3" w:rsidRPr="009D7DA6" w:rsidRDefault="000458F3" w:rsidP="000458F3">
      <w:pPr>
        <w:tabs>
          <w:tab w:val="center" w:pos="2340"/>
          <w:tab w:val="center" w:pos="4680"/>
          <w:tab w:val="center" w:pos="6120"/>
          <w:tab w:val="center" w:pos="7560"/>
        </w:tabs>
        <w:rPr>
          <w:bCs/>
          <w:sz w:val="24"/>
          <w:u w:val="single"/>
        </w:rPr>
      </w:pPr>
      <w:r w:rsidRPr="009D7DA6">
        <w:rPr>
          <w:bCs/>
          <w:sz w:val="24"/>
        </w:rPr>
        <w:tab/>
      </w:r>
      <w:r w:rsidRPr="009D7DA6">
        <w:rPr>
          <w:bCs/>
          <w:sz w:val="24"/>
          <w:u w:val="single"/>
        </w:rPr>
        <w:t>Water Meter Size</w:t>
      </w:r>
      <w:r w:rsidRPr="009D7DA6">
        <w:rPr>
          <w:bCs/>
          <w:sz w:val="24"/>
          <w:u w:val="single"/>
        </w:rPr>
        <w:tab/>
        <w:t>2024</w:t>
      </w:r>
      <w:r w:rsidRPr="009D7DA6">
        <w:rPr>
          <w:bCs/>
          <w:sz w:val="24"/>
          <w:u w:val="single"/>
        </w:rPr>
        <w:tab/>
        <w:t>2025</w:t>
      </w:r>
      <w:r w:rsidRPr="009D7DA6">
        <w:rPr>
          <w:bCs/>
          <w:sz w:val="24"/>
          <w:u w:val="single"/>
        </w:rPr>
        <w:tab/>
        <w:t>2026</w:t>
      </w:r>
    </w:p>
    <w:p w14:paraId="1F988885" w14:textId="556200BA" w:rsidR="000458F3" w:rsidRPr="009D7DA6" w:rsidRDefault="000458F3" w:rsidP="000458F3">
      <w:pPr>
        <w:tabs>
          <w:tab w:val="center" w:pos="2340"/>
          <w:tab w:val="center" w:pos="4680"/>
          <w:tab w:val="center" w:pos="6120"/>
          <w:tab w:val="center" w:pos="7560"/>
          <w:tab w:val="center" w:pos="9000"/>
        </w:tabs>
        <w:rPr>
          <w:bCs/>
          <w:sz w:val="24"/>
        </w:rPr>
      </w:pPr>
      <w:r w:rsidRPr="009D7DA6">
        <w:rPr>
          <w:bCs/>
          <w:sz w:val="24"/>
        </w:rPr>
        <w:tab/>
        <w:t>5/8" / 3/4"</w:t>
      </w:r>
      <w:r w:rsidRPr="009D7DA6">
        <w:rPr>
          <w:bCs/>
          <w:sz w:val="24"/>
        </w:rPr>
        <w:tab/>
        <w:t>$12.75</w:t>
      </w:r>
      <w:r w:rsidRPr="009D7DA6">
        <w:rPr>
          <w:bCs/>
          <w:sz w:val="24"/>
        </w:rPr>
        <w:tab/>
        <w:t>$12.75</w:t>
      </w:r>
      <w:r w:rsidRPr="009D7DA6">
        <w:rPr>
          <w:bCs/>
          <w:sz w:val="24"/>
        </w:rPr>
        <w:tab/>
        <w:t>$12.75</w:t>
      </w:r>
    </w:p>
    <w:p w14:paraId="39BA2405" w14:textId="2BC2BFEE" w:rsidR="000458F3" w:rsidRPr="009D7DA6" w:rsidRDefault="000458F3" w:rsidP="000458F3">
      <w:pPr>
        <w:tabs>
          <w:tab w:val="center" w:pos="2340"/>
          <w:tab w:val="center" w:pos="4680"/>
          <w:tab w:val="center" w:pos="6120"/>
          <w:tab w:val="center" w:pos="7560"/>
          <w:tab w:val="center" w:pos="9000"/>
        </w:tabs>
        <w:rPr>
          <w:bCs/>
          <w:sz w:val="24"/>
        </w:rPr>
      </w:pPr>
      <w:r w:rsidRPr="009D7DA6">
        <w:rPr>
          <w:bCs/>
          <w:sz w:val="24"/>
        </w:rPr>
        <w:tab/>
        <w:t>1"</w:t>
      </w:r>
      <w:r w:rsidRPr="009D7DA6">
        <w:rPr>
          <w:bCs/>
          <w:sz w:val="24"/>
        </w:rPr>
        <w:tab/>
        <w:t>$20.30</w:t>
      </w:r>
      <w:r w:rsidRPr="009D7DA6">
        <w:rPr>
          <w:bCs/>
          <w:sz w:val="24"/>
        </w:rPr>
        <w:tab/>
        <w:t>$20.78</w:t>
      </w:r>
      <w:r w:rsidRPr="009D7DA6">
        <w:rPr>
          <w:bCs/>
          <w:sz w:val="24"/>
        </w:rPr>
        <w:tab/>
        <w:t>$21.25</w:t>
      </w:r>
    </w:p>
    <w:p w14:paraId="35049528" w14:textId="0B13536C" w:rsidR="000458F3" w:rsidRPr="009D7DA6" w:rsidRDefault="000458F3" w:rsidP="000458F3">
      <w:pPr>
        <w:tabs>
          <w:tab w:val="center" w:pos="2340"/>
          <w:tab w:val="center" w:pos="4680"/>
          <w:tab w:val="center" w:pos="6120"/>
          <w:tab w:val="center" w:pos="7560"/>
          <w:tab w:val="center" w:pos="9000"/>
        </w:tabs>
        <w:rPr>
          <w:bCs/>
          <w:sz w:val="24"/>
        </w:rPr>
      </w:pPr>
      <w:r w:rsidRPr="009D7DA6">
        <w:rPr>
          <w:bCs/>
          <w:sz w:val="24"/>
        </w:rPr>
        <w:tab/>
        <w:t>1.5"</w:t>
      </w:r>
      <w:r w:rsidRPr="009D7DA6">
        <w:rPr>
          <w:bCs/>
          <w:sz w:val="24"/>
        </w:rPr>
        <w:tab/>
        <w:t>$29.59</w:t>
      </w:r>
      <w:r w:rsidRPr="009D7DA6">
        <w:rPr>
          <w:bCs/>
          <w:sz w:val="24"/>
        </w:rPr>
        <w:tab/>
        <w:t>$36.04</w:t>
      </w:r>
      <w:r w:rsidRPr="009D7DA6">
        <w:rPr>
          <w:bCs/>
          <w:sz w:val="24"/>
        </w:rPr>
        <w:tab/>
        <w:t>$</w:t>
      </w:r>
      <w:r w:rsidR="00442E9C" w:rsidRPr="009D7DA6">
        <w:rPr>
          <w:bCs/>
          <w:sz w:val="24"/>
        </w:rPr>
        <w:t>42.50</w:t>
      </w:r>
    </w:p>
    <w:p w14:paraId="0BDAE1FF" w14:textId="7E07E985" w:rsidR="000458F3" w:rsidRPr="009D7DA6" w:rsidRDefault="000458F3" w:rsidP="000458F3">
      <w:pPr>
        <w:tabs>
          <w:tab w:val="center" w:pos="2340"/>
          <w:tab w:val="center" w:pos="4680"/>
          <w:tab w:val="center" w:pos="6120"/>
          <w:tab w:val="center" w:pos="7560"/>
          <w:tab w:val="center" w:pos="9000"/>
        </w:tabs>
        <w:rPr>
          <w:bCs/>
          <w:sz w:val="24"/>
        </w:rPr>
      </w:pPr>
      <w:r w:rsidRPr="009D7DA6">
        <w:rPr>
          <w:bCs/>
          <w:sz w:val="24"/>
        </w:rPr>
        <w:tab/>
        <w:t>2"</w:t>
      </w:r>
      <w:r w:rsidRPr="009D7DA6">
        <w:rPr>
          <w:bCs/>
          <w:sz w:val="24"/>
        </w:rPr>
        <w:tab/>
        <w:t>$42.81</w:t>
      </w:r>
      <w:r w:rsidRPr="009D7DA6">
        <w:rPr>
          <w:bCs/>
          <w:sz w:val="24"/>
        </w:rPr>
        <w:tab/>
        <w:t>$55.41</w:t>
      </w:r>
      <w:r w:rsidRPr="009D7DA6">
        <w:rPr>
          <w:bCs/>
          <w:sz w:val="24"/>
        </w:rPr>
        <w:tab/>
        <w:t>$</w:t>
      </w:r>
      <w:r w:rsidR="00442E9C" w:rsidRPr="009D7DA6">
        <w:rPr>
          <w:bCs/>
          <w:sz w:val="24"/>
        </w:rPr>
        <w:t>68.00</w:t>
      </w:r>
    </w:p>
    <w:p w14:paraId="671CAB88" w14:textId="2E3E4682" w:rsidR="000458F3" w:rsidRPr="009D7DA6" w:rsidRDefault="000458F3" w:rsidP="000458F3">
      <w:pPr>
        <w:tabs>
          <w:tab w:val="center" w:pos="2340"/>
          <w:tab w:val="center" w:pos="4680"/>
          <w:tab w:val="center" w:pos="6120"/>
          <w:tab w:val="center" w:pos="7560"/>
          <w:tab w:val="center" w:pos="9000"/>
        </w:tabs>
        <w:rPr>
          <w:bCs/>
          <w:sz w:val="24"/>
        </w:rPr>
      </w:pPr>
      <w:r w:rsidRPr="009D7DA6">
        <w:rPr>
          <w:bCs/>
          <w:sz w:val="24"/>
        </w:rPr>
        <w:tab/>
        <w:t>3"</w:t>
      </w:r>
      <w:r w:rsidRPr="009D7DA6">
        <w:rPr>
          <w:bCs/>
          <w:sz w:val="24"/>
        </w:rPr>
        <w:tab/>
        <w:t>$73.67</w:t>
      </w:r>
      <w:r w:rsidRPr="009D7DA6">
        <w:rPr>
          <w:bCs/>
          <w:sz w:val="24"/>
        </w:rPr>
        <w:tab/>
        <w:t>$100.58</w:t>
      </w:r>
      <w:r w:rsidRPr="009D7DA6">
        <w:rPr>
          <w:bCs/>
          <w:sz w:val="24"/>
        </w:rPr>
        <w:tab/>
        <w:t>$</w:t>
      </w:r>
      <w:r w:rsidR="00442E9C" w:rsidRPr="009D7DA6">
        <w:rPr>
          <w:bCs/>
          <w:sz w:val="24"/>
        </w:rPr>
        <w:t>127.50</w:t>
      </w:r>
    </w:p>
    <w:p w14:paraId="51ED6D93" w14:textId="3049E625" w:rsidR="000458F3" w:rsidRPr="009D7DA6" w:rsidRDefault="000458F3" w:rsidP="000458F3">
      <w:pPr>
        <w:tabs>
          <w:tab w:val="center" w:pos="2340"/>
          <w:tab w:val="center" w:pos="4680"/>
          <w:tab w:val="center" w:pos="6120"/>
          <w:tab w:val="center" w:pos="7560"/>
          <w:tab w:val="center" w:pos="9000"/>
        </w:tabs>
        <w:rPr>
          <w:bCs/>
          <w:sz w:val="24"/>
        </w:rPr>
      </w:pPr>
      <w:r w:rsidRPr="009D7DA6">
        <w:rPr>
          <w:bCs/>
          <w:sz w:val="24"/>
        </w:rPr>
        <w:tab/>
        <w:t>4"</w:t>
      </w:r>
      <w:r w:rsidRPr="009D7DA6">
        <w:rPr>
          <w:bCs/>
          <w:sz w:val="24"/>
        </w:rPr>
        <w:tab/>
        <w:t>$117.75</w:t>
      </w:r>
      <w:r w:rsidRPr="009D7DA6">
        <w:rPr>
          <w:bCs/>
          <w:sz w:val="24"/>
        </w:rPr>
        <w:tab/>
        <w:t>$165.12</w:t>
      </w:r>
      <w:r w:rsidRPr="009D7DA6">
        <w:rPr>
          <w:bCs/>
          <w:sz w:val="24"/>
        </w:rPr>
        <w:tab/>
        <w:t>$</w:t>
      </w:r>
      <w:r w:rsidR="00442E9C" w:rsidRPr="009D7DA6">
        <w:rPr>
          <w:bCs/>
          <w:sz w:val="24"/>
        </w:rPr>
        <w:t>212.50</w:t>
      </w:r>
    </w:p>
    <w:p w14:paraId="1C919332" w14:textId="7EB7CA2C" w:rsidR="000458F3" w:rsidRPr="009D7DA6" w:rsidRDefault="000458F3" w:rsidP="000458F3">
      <w:pPr>
        <w:tabs>
          <w:tab w:val="center" w:pos="2340"/>
          <w:tab w:val="center" w:pos="4680"/>
          <w:tab w:val="center" w:pos="6120"/>
          <w:tab w:val="center" w:pos="7560"/>
          <w:tab w:val="center" w:pos="9000"/>
        </w:tabs>
        <w:rPr>
          <w:bCs/>
          <w:sz w:val="24"/>
        </w:rPr>
      </w:pPr>
      <w:r w:rsidRPr="009D7DA6">
        <w:rPr>
          <w:bCs/>
          <w:sz w:val="24"/>
        </w:rPr>
        <w:tab/>
        <w:t>6"</w:t>
      </w:r>
      <w:r w:rsidRPr="009D7DA6">
        <w:rPr>
          <w:bCs/>
          <w:sz w:val="24"/>
        </w:rPr>
        <w:tab/>
        <w:t>$227.95</w:t>
      </w:r>
      <w:r w:rsidRPr="009D7DA6">
        <w:rPr>
          <w:bCs/>
          <w:sz w:val="24"/>
        </w:rPr>
        <w:tab/>
        <w:t>$326.47</w:t>
      </w:r>
      <w:r w:rsidRPr="009D7DA6">
        <w:rPr>
          <w:bCs/>
          <w:sz w:val="24"/>
        </w:rPr>
        <w:tab/>
        <w:t>$</w:t>
      </w:r>
      <w:r w:rsidR="00442E9C" w:rsidRPr="009D7DA6">
        <w:rPr>
          <w:bCs/>
          <w:sz w:val="24"/>
        </w:rPr>
        <w:t>425.00</w:t>
      </w:r>
    </w:p>
    <w:p w14:paraId="1BA0178B" w14:textId="59165BE1" w:rsidR="00301FB0" w:rsidRPr="009D7DA6" w:rsidRDefault="000458F3" w:rsidP="000458F3">
      <w:pPr>
        <w:tabs>
          <w:tab w:val="center" w:pos="2340"/>
          <w:tab w:val="center" w:pos="4680"/>
          <w:tab w:val="center" w:pos="6120"/>
          <w:tab w:val="center" w:pos="7560"/>
          <w:tab w:val="center" w:pos="9000"/>
        </w:tabs>
        <w:rPr>
          <w:bCs/>
          <w:sz w:val="24"/>
        </w:rPr>
      </w:pPr>
      <w:r w:rsidRPr="009D7DA6">
        <w:rPr>
          <w:bCs/>
          <w:sz w:val="24"/>
        </w:rPr>
        <w:tab/>
        <w:t>8"</w:t>
      </w:r>
      <w:r w:rsidRPr="009D7DA6">
        <w:rPr>
          <w:bCs/>
          <w:sz w:val="24"/>
        </w:rPr>
        <w:tab/>
        <w:t>$360.19</w:t>
      </w:r>
      <w:r w:rsidRPr="009D7DA6">
        <w:rPr>
          <w:bCs/>
          <w:sz w:val="24"/>
        </w:rPr>
        <w:tab/>
        <w:t>$5</w:t>
      </w:r>
      <w:r w:rsidR="00442E9C" w:rsidRPr="009D7DA6">
        <w:rPr>
          <w:bCs/>
          <w:sz w:val="24"/>
        </w:rPr>
        <w:t>2</w:t>
      </w:r>
      <w:r w:rsidRPr="009D7DA6">
        <w:rPr>
          <w:bCs/>
          <w:sz w:val="24"/>
        </w:rPr>
        <w:t>0.09</w:t>
      </w:r>
      <w:r w:rsidRPr="009D7DA6">
        <w:rPr>
          <w:bCs/>
          <w:sz w:val="24"/>
        </w:rPr>
        <w:tab/>
        <w:t>$</w:t>
      </w:r>
      <w:r w:rsidR="00442E9C" w:rsidRPr="009D7DA6">
        <w:rPr>
          <w:bCs/>
          <w:sz w:val="24"/>
        </w:rPr>
        <w:t>680.00</w:t>
      </w:r>
    </w:p>
    <w:p w14:paraId="67B98104" w14:textId="77777777" w:rsidR="000458F3" w:rsidRPr="009D7DA6" w:rsidRDefault="000458F3" w:rsidP="000458F3">
      <w:pPr>
        <w:tabs>
          <w:tab w:val="center" w:pos="2340"/>
          <w:tab w:val="center" w:pos="4680"/>
          <w:tab w:val="center" w:pos="6120"/>
          <w:tab w:val="center" w:pos="7560"/>
          <w:tab w:val="center" w:pos="9000"/>
        </w:tabs>
        <w:rPr>
          <w:bCs/>
          <w:sz w:val="24"/>
        </w:rPr>
      </w:pPr>
    </w:p>
    <w:p w14:paraId="1C9627CC" w14:textId="0E7BA601" w:rsidR="000A0504" w:rsidRPr="009D7DA6" w:rsidRDefault="005966DC" w:rsidP="00716E50">
      <w:pPr>
        <w:tabs>
          <w:tab w:val="center" w:pos="5400"/>
        </w:tabs>
        <w:jc w:val="center"/>
        <w:rPr>
          <w:sz w:val="24"/>
        </w:rPr>
      </w:pPr>
      <w:r w:rsidRPr="009D7DA6">
        <w:rPr>
          <w:b/>
          <w:sz w:val="24"/>
        </w:rPr>
        <w:t>RESIDENTIAL</w:t>
      </w:r>
      <w:r w:rsidR="000F14B2" w:rsidRPr="009D7DA6">
        <w:rPr>
          <w:b/>
          <w:sz w:val="24"/>
        </w:rPr>
        <w:t xml:space="preserve"> </w:t>
      </w:r>
      <w:r w:rsidR="00301FB0" w:rsidRPr="009D7DA6">
        <w:rPr>
          <w:b/>
          <w:sz w:val="24"/>
        </w:rPr>
        <w:t xml:space="preserve">VOLUME </w:t>
      </w:r>
      <w:r w:rsidR="000F14B2" w:rsidRPr="009D7DA6">
        <w:rPr>
          <w:b/>
          <w:sz w:val="24"/>
        </w:rPr>
        <w:t>CHARGE</w:t>
      </w:r>
      <w:r w:rsidRPr="009D7DA6">
        <w:rPr>
          <w:b/>
          <w:sz w:val="24"/>
          <w:vertAlign w:val="superscript"/>
        </w:rPr>
        <w:t xml:space="preserve"> (</w:t>
      </w:r>
      <w:r w:rsidR="000A0504" w:rsidRPr="009D7DA6">
        <w:rPr>
          <w:b/>
          <w:sz w:val="24"/>
          <w:vertAlign w:val="superscript"/>
        </w:rPr>
        <w:t>1)(7)</w:t>
      </w:r>
      <w:r w:rsidR="00DB3219" w:rsidRPr="009D7DA6">
        <w:rPr>
          <w:b/>
          <w:sz w:val="24"/>
          <w:vertAlign w:val="superscript"/>
        </w:rPr>
        <w:t>(</w:t>
      </w:r>
      <w:r w:rsidR="000A5DA8" w:rsidRPr="009D7DA6">
        <w:rPr>
          <w:b/>
          <w:sz w:val="24"/>
          <w:vertAlign w:val="superscript"/>
        </w:rPr>
        <w:t>9</w:t>
      </w:r>
      <w:r w:rsidR="00DB3219" w:rsidRPr="009D7DA6">
        <w:rPr>
          <w:b/>
          <w:sz w:val="24"/>
          <w:vertAlign w:val="superscript"/>
        </w:rPr>
        <w:t>)</w:t>
      </w:r>
      <w:r w:rsidR="0076057D" w:rsidRPr="009D7DA6">
        <w:rPr>
          <w:b/>
          <w:sz w:val="24"/>
          <w:vertAlign w:val="superscript"/>
        </w:rPr>
        <w:t>(13)</w:t>
      </w:r>
    </w:p>
    <w:p w14:paraId="47816D70" w14:textId="77777777" w:rsidR="000A0504" w:rsidRPr="009D7DA6" w:rsidRDefault="000A0504">
      <w:pPr>
        <w:rPr>
          <w:sz w:val="24"/>
        </w:rPr>
      </w:pPr>
    </w:p>
    <w:p w14:paraId="7E9EF1F5" w14:textId="6F9C1BFB" w:rsidR="009E6995" w:rsidRPr="009D7DA6" w:rsidRDefault="009E6995" w:rsidP="00F73D58">
      <w:pPr>
        <w:tabs>
          <w:tab w:val="left" w:pos="3600"/>
          <w:tab w:val="left" w:pos="4680"/>
          <w:tab w:val="left" w:pos="5760"/>
        </w:tabs>
        <w:ind w:left="1440"/>
        <w:rPr>
          <w:sz w:val="24"/>
          <w:szCs w:val="24"/>
          <w:u w:val="single"/>
        </w:rPr>
      </w:pPr>
      <w:r w:rsidRPr="009D7DA6">
        <w:rPr>
          <w:sz w:val="24"/>
          <w:szCs w:val="24"/>
        </w:rPr>
        <w:tab/>
      </w:r>
      <w:bookmarkStart w:id="0" w:name="_Hlk154495425"/>
      <w:r w:rsidRPr="009D7DA6">
        <w:rPr>
          <w:sz w:val="24"/>
          <w:szCs w:val="24"/>
          <w:u w:val="single"/>
        </w:rPr>
        <w:t>2024</w:t>
      </w:r>
      <w:r w:rsidRPr="009D7DA6">
        <w:rPr>
          <w:sz w:val="24"/>
          <w:szCs w:val="24"/>
          <w:u w:val="single"/>
        </w:rPr>
        <w:tab/>
        <w:t>2025</w:t>
      </w:r>
      <w:r w:rsidRPr="009D7DA6">
        <w:rPr>
          <w:sz w:val="24"/>
          <w:szCs w:val="24"/>
          <w:u w:val="single"/>
        </w:rPr>
        <w:tab/>
        <w:t>2026</w:t>
      </w:r>
    </w:p>
    <w:bookmarkEnd w:id="0"/>
    <w:p w14:paraId="4B504198" w14:textId="61769324" w:rsidR="000A0504" w:rsidRPr="009D7DA6" w:rsidRDefault="000A0504" w:rsidP="00F73D58">
      <w:pPr>
        <w:tabs>
          <w:tab w:val="left" w:pos="3600"/>
          <w:tab w:val="left" w:pos="4680"/>
          <w:tab w:val="left" w:pos="5760"/>
        </w:tabs>
        <w:ind w:left="1440"/>
        <w:rPr>
          <w:sz w:val="24"/>
        </w:rPr>
      </w:pPr>
      <w:r w:rsidRPr="009D7DA6">
        <w:rPr>
          <w:sz w:val="24"/>
          <w:szCs w:val="24"/>
        </w:rPr>
        <w:t>Volume Charge</w:t>
      </w:r>
      <w:r w:rsidRPr="009D7DA6">
        <w:rPr>
          <w:sz w:val="24"/>
          <w:szCs w:val="24"/>
        </w:rPr>
        <w:tab/>
      </w:r>
      <w:bookmarkStart w:id="1" w:name="_Hlk154495785"/>
      <w:r w:rsidRPr="009D7DA6">
        <w:rPr>
          <w:sz w:val="24"/>
        </w:rPr>
        <w:t>$</w:t>
      </w:r>
      <w:r w:rsidR="00463090" w:rsidRPr="009D7DA6">
        <w:rPr>
          <w:sz w:val="24"/>
        </w:rPr>
        <w:t>6.</w:t>
      </w:r>
      <w:r w:rsidR="006539A8" w:rsidRPr="009D7DA6">
        <w:rPr>
          <w:sz w:val="24"/>
        </w:rPr>
        <w:t>73</w:t>
      </w:r>
      <w:r w:rsidR="00031834" w:rsidRPr="009D7DA6">
        <w:rPr>
          <w:sz w:val="24"/>
        </w:rPr>
        <w:t xml:space="preserve"> </w:t>
      </w:r>
      <w:r w:rsidR="009E6995" w:rsidRPr="009D7DA6">
        <w:rPr>
          <w:sz w:val="24"/>
        </w:rPr>
        <w:tab/>
        <w:t>$6.</w:t>
      </w:r>
      <w:r w:rsidR="006539A8" w:rsidRPr="009D7DA6">
        <w:rPr>
          <w:sz w:val="24"/>
        </w:rPr>
        <w:t>91</w:t>
      </w:r>
      <w:r w:rsidR="009E6995" w:rsidRPr="009D7DA6">
        <w:rPr>
          <w:sz w:val="24"/>
        </w:rPr>
        <w:tab/>
        <w:t>$</w:t>
      </w:r>
      <w:r w:rsidR="006539A8" w:rsidRPr="009D7DA6">
        <w:rPr>
          <w:sz w:val="24"/>
        </w:rPr>
        <w:t>7.09</w:t>
      </w:r>
      <w:bookmarkEnd w:id="1"/>
      <w:r w:rsidR="007B2F14" w:rsidRPr="009D7DA6">
        <w:rPr>
          <w:sz w:val="24"/>
        </w:rPr>
        <w:t xml:space="preserve"> </w:t>
      </w:r>
      <w:r w:rsidRPr="009D7DA6">
        <w:rPr>
          <w:sz w:val="24"/>
        </w:rPr>
        <w:t xml:space="preserve">per 1,000 gallons of metered water </w:t>
      </w:r>
    </w:p>
    <w:p w14:paraId="60F1513D" w14:textId="77777777" w:rsidR="000A0504" w:rsidRPr="009D7DA6" w:rsidRDefault="000A0504" w:rsidP="00F73D58">
      <w:pPr>
        <w:tabs>
          <w:tab w:val="left" w:pos="3600"/>
          <w:tab w:val="left" w:pos="4680"/>
          <w:tab w:val="left" w:pos="5760"/>
        </w:tabs>
        <w:rPr>
          <w:sz w:val="24"/>
        </w:rPr>
      </w:pPr>
    </w:p>
    <w:p w14:paraId="22478F7D" w14:textId="48AA8DED" w:rsidR="009B76A8" w:rsidRPr="009D7DA6" w:rsidRDefault="009B76A8" w:rsidP="00F73D58">
      <w:pPr>
        <w:tabs>
          <w:tab w:val="left" w:pos="3600"/>
          <w:tab w:val="left" w:pos="4680"/>
          <w:tab w:val="center" w:pos="5400"/>
          <w:tab w:val="left" w:pos="5760"/>
        </w:tabs>
        <w:jc w:val="center"/>
        <w:rPr>
          <w:b/>
          <w:sz w:val="24"/>
        </w:rPr>
      </w:pPr>
      <w:r w:rsidRPr="009D7DA6">
        <w:rPr>
          <w:b/>
          <w:sz w:val="24"/>
        </w:rPr>
        <w:t>COMMERCIAL</w:t>
      </w:r>
      <w:r w:rsidR="000F14B2" w:rsidRPr="009D7DA6">
        <w:rPr>
          <w:b/>
          <w:sz w:val="24"/>
        </w:rPr>
        <w:t xml:space="preserve"> </w:t>
      </w:r>
      <w:r w:rsidR="00301FB0" w:rsidRPr="009D7DA6">
        <w:rPr>
          <w:b/>
          <w:sz w:val="24"/>
        </w:rPr>
        <w:t xml:space="preserve">VOLUME </w:t>
      </w:r>
      <w:r w:rsidR="00951419" w:rsidRPr="009D7DA6">
        <w:rPr>
          <w:b/>
          <w:sz w:val="24"/>
        </w:rPr>
        <w:t>CHARGES</w:t>
      </w:r>
      <w:r w:rsidR="00951419" w:rsidRPr="009D7DA6">
        <w:rPr>
          <w:b/>
          <w:sz w:val="24"/>
          <w:vertAlign w:val="superscript"/>
        </w:rPr>
        <w:t xml:space="preserve"> (</w:t>
      </w:r>
      <w:r w:rsidR="006421A0" w:rsidRPr="009D7DA6">
        <w:rPr>
          <w:b/>
          <w:sz w:val="24"/>
          <w:vertAlign w:val="superscript"/>
        </w:rPr>
        <w:t>3)</w:t>
      </w:r>
      <w:r w:rsidR="0076057D" w:rsidRPr="009D7DA6">
        <w:rPr>
          <w:b/>
          <w:sz w:val="24"/>
          <w:vertAlign w:val="superscript"/>
        </w:rPr>
        <w:t>(13)</w:t>
      </w:r>
    </w:p>
    <w:p w14:paraId="2E587FDC" w14:textId="77777777" w:rsidR="009B76A8" w:rsidRPr="009D7DA6" w:rsidRDefault="009B76A8" w:rsidP="00F73D58">
      <w:pPr>
        <w:tabs>
          <w:tab w:val="left" w:pos="3600"/>
          <w:tab w:val="left" w:pos="4680"/>
          <w:tab w:val="center" w:pos="5400"/>
          <w:tab w:val="left" w:pos="5760"/>
        </w:tabs>
        <w:rPr>
          <w:sz w:val="24"/>
        </w:rPr>
      </w:pPr>
    </w:p>
    <w:p w14:paraId="364DD352" w14:textId="0E9592D5" w:rsidR="009E6995" w:rsidRPr="009D7DA6" w:rsidRDefault="009E6995" w:rsidP="00F73D58">
      <w:pPr>
        <w:tabs>
          <w:tab w:val="left" w:pos="3600"/>
          <w:tab w:val="left" w:pos="4680"/>
          <w:tab w:val="left" w:pos="5760"/>
        </w:tabs>
        <w:ind w:left="1440"/>
        <w:rPr>
          <w:sz w:val="24"/>
          <w:szCs w:val="24"/>
          <w:u w:val="single"/>
        </w:rPr>
      </w:pPr>
      <w:bookmarkStart w:id="2" w:name="_Hlk154563675"/>
      <w:r w:rsidRPr="009D7DA6">
        <w:rPr>
          <w:sz w:val="24"/>
          <w:szCs w:val="24"/>
        </w:rPr>
        <w:tab/>
      </w:r>
      <w:bookmarkStart w:id="3" w:name="_Hlk154495498"/>
      <w:r w:rsidRPr="009D7DA6">
        <w:rPr>
          <w:sz w:val="24"/>
          <w:szCs w:val="24"/>
          <w:u w:val="single"/>
        </w:rPr>
        <w:t>2024</w:t>
      </w:r>
      <w:r w:rsidRPr="009D7DA6">
        <w:rPr>
          <w:sz w:val="24"/>
          <w:szCs w:val="24"/>
          <w:u w:val="single"/>
        </w:rPr>
        <w:tab/>
        <w:t>2025</w:t>
      </w:r>
      <w:r w:rsidRPr="009D7DA6">
        <w:rPr>
          <w:sz w:val="24"/>
          <w:szCs w:val="24"/>
          <w:u w:val="single"/>
        </w:rPr>
        <w:tab/>
        <w:t>2026</w:t>
      </w:r>
    </w:p>
    <w:p w14:paraId="142DDF69" w14:textId="66252158" w:rsidR="009B76A8" w:rsidRPr="009D7DA6" w:rsidRDefault="009B76A8" w:rsidP="00F73D58">
      <w:pPr>
        <w:tabs>
          <w:tab w:val="left" w:pos="3600"/>
          <w:tab w:val="left" w:pos="4680"/>
          <w:tab w:val="left" w:pos="5760"/>
        </w:tabs>
        <w:ind w:left="720" w:firstLine="720"/>
        <w:rPr>
          <w:sz w:val="24"/>
        </w:rPr>
      </w:pPr>
      <w:r w:rsidRPr="009D7DA6">
        <w:rPr>
          <w:sz w:val="24"/>
          <w:szCs w:val="24"/>
        </w:rPr>
        <w:t>Volume Charge</w:t>
      </w:r>
      <w:r w:rsidRPr="009D7DA6">
        <w:tab/>
      </w:r>
      <w:r w:rsidR="006539A8" w:rsidRPr="009D7DA6">
        <w:rPr>
          <w:sz w:val="24"/>
        </w:rPr>
        <w:t xml:space="preserve">$6.49 </w:t>
      </w:r>
      <w:r w:rsidR="006539A8" w:rsidRPr="009D7DA6">
        <w:rPr>
          <w:sz w:val="24"/>
        </w:rPr>
        <w:tab/>
        <w:t xml:space="preserve">$6.78 </w:t>
      </w:r>
      <w:r w:rsidR="006539A8" w:rsidRPr="009D7DA6">
        <w:rPr>
          <w:sz w:val="24"/>
        </w:rPr>
        <w:tab/>
        <w:t xml:space="preserve">$7.09 </w:t>
      </w:r>
      <w:r w:rsidRPr="009D7DA6">
        <w:rPr>
          <w:sz w:val="24"/>
        </w:rPr>
        <w:t>per 1,000 gallons of metered water</w:t>
      </w:r>
      <w:r w:rsidRPr="009D7DA6">
        <w:rPr>
          <w:sz w:val="24"/>
        </w:rPr>
        <w:tab/>
      </w:r>
    </w:p>
    <w:p w14:paraId="3EE0735F" w14:textId="57E71A85" w:rsidR="009B76A8" w:rsidRPr="009D7DA6" w:rsidRDefault="009B76A8" w:rsidP="00F73D58">
      <w:pPr>
        <w:tabs>
          <w:tab w:val="left" w:pos="3600"/>
          <w:tab w:val="left" w:pos="4680"/>
          <w:tab w:val="left" w:pos="5760"/>
        </w:tabs>
        <w:rPr>
          <w:sz w:val="24"/>
        </w:rPr>
      </w:pPr>
      <w:r w:rsidRPr="009D7DA6">
        <w:rPr>
          <w:sz w:val="24"/>
        </w:rPr>
        <w:tab/>
      </w:r>
      <w:r w:rsidR="006539A8" w:rsidRPr="009D7DA6">
        <w:rPr>
          <w:sz w:val="24"/>
        </w:rPr>
        <w:t>$6.</w:t>
      </w:r>
      <w:r w:rsidR="00861450" w:rsidRPr="009D7DA6">
        <w:rPr>
          <w:sz w:val="24"/>
        </w:rPr>
        <w:t>73</w:t>
      </w:r>
      <w:r w:rsidR="006539A8" w:rsidRPr="009D7DA6">
        <w:rPr>
          <w:sz w:val="24"/>
        </w:rPr>
        <w:t xml:space="preserve"> </w:t>
      </w:r>
      <w:r w:rsidR="006539A8" w:rsidRPr="009D7DA6">
        <w:rPr>
          <w:sz w:val="24"/>
        </w:rPr>
        <w:tab/>
        <w:t xml:space="preserve">$6.91 </w:t>
      </w:r>
      <w:r w:rsidR="006539A8" w:rsidRPr="009D7DA6">
        <w:rPr>
          <w:sz w:val="24"/>
        </w:rPr>
        <w:tab/>
        <w:t xml:space="preserve">$7.09 </w:t>
      </w:r>
      <w:r w:rsidRPr="009D7DA6">
        <w:rPr>
          <w:sz w:val="24"/>
        </w:rPr>
        <w:t xml:space="preserve">per 1,000 gallons of metered wastewater </w:t>
      </w:r>
    </w:p>
    <w:bookmarkEnd w:id="3"/>
    <w:bookmarkEnd w:id="2"/>
    <w:p w14:paraId="3C4CCB30" w14:textId="77777777" w:rsidR="00DF5541" w:rsidRPr="009D7DA6" w:rsidRDefault="00DF5541" w:rsidP="009B76A8">
      <w:pPr>
        <w:tabs>
          <w:tab w:val="center" w:pos="5400"/>
        </w:tabs>
        <w:rPr>
          <w:sz w:val="24"/>
        </w:rPr>
      </w:pPr>
    </w:p>
    <w:p w14:paraId="26B7AEF9" w14:textId="12E331C7" w:rsidR="00CD12D5" w:rsidRPr="009D7DA6" w:rsidRDefault="000A0504" w:rsidP="00433A1F">
      <w:pPr>
        <w:tabs>
          <w:tab w:val="center" w:pos="5400"/>
        </w:tabs>
        <w:jc w:val="center"/>
        <w:rPr>
          <w:sz w:val="24"/>
        </w:rPr>
      </w:pPr>
      <w:r w:rsidRPr="009D7DA6">
        <w:rPr>
          <w:b/>
          <w:sz w:val="24"/>
        </w:rPr>
        <w:t>INDUSTRIAL</w:t>
      </w:r>
      <w:r w:rsidR="00FA41B1" w:rsidRPr="009D7DA6">
        <w:rPr>
          <w:b/>
          <w:sz w:val="24"/>
        </w:rPr>
        <w:t xml:space="preserve"> </w:t>
      </w:r>
      <w:r w:rsidR="003F71F3" w:rsidRPr="009D7DA6">
        <w:rPr>
          <w:b/>
          <w:sz w:val="24"/>
        </w:rPr>
        <w:t xml:space="preserve">VOLUME </w:t>
      </w:r>
      <w:r w:rsidR="008D47A7" w:rsidRPr="009D7DA6">
        <w:rPr>
          <w:b/>
          <w:sz w:val="24"/>
        </w:rPr>
        <w:t xml:space="preserve">AND </w:t>
      </w:r>
      <w:proofErr w:type="gramStart"/>
      <w:r w:rsidR="008D47A7" w:rsidRPr="009D7DA6">
        <w:rPr>
          <w:b/>
          <w:sz w:val="24"/>
        </w:rPr>
        <w:t>SURCHARGES</w:t>
      </w:r>
      <w:r w:rsidR="008D47A7" w:rsidRPr="009D7DA6">
        <w:rPr>
          <w:b/>
          <w:sz w:val="24"/>
          <w:vertAlign w:val="superscript"/>
        </w:rPr>
        <w:t>(</w:t>
      </w:r>
      <w:proofErr w:type="gramEnd"/>
      <w:r w:rsidR="008D47A7" w:rsidRPr="009D7DA6">
        <w:rPr>
          <w:b/>
          <w:sz w:val="24"/>
          <w:vertAlign w:val="superscript"/>
        </w:rPr>
        <w:t>4)</w:t>
      </w:r>
      <w:r w:rsidR="008D47A7" w:rsidRPr="009D7DA6">
        <w:rPr>
          <w:b/>
          <w:sz w:val="24"/>
        </w:rPr>
        <w:t xml:space="preserve"> </w:t>
      </w:r>
      <w:r w:rsidR="00FA41B1" w:rsidRPr="009D7DA6">
        <w:rPr>
          <w:b/>
          <w:sz w:val="24"/>
        </w:rPr>
        <w:t>CHARGES</w:t>
      </w:r>
      <w:r w:rsidRPr="009D7DA6">
        <w:rPr>
          <w:b/>
          <w:sz w:val="24"/>
        </w:rPr>
        <w:t xml:space="preserve"> </w:t>
      </w:r>
      <w:r w:rsidR="005966DC" w:rsidRPr="009D7DA6">
        <w:rPr>
          <w:b/>
          <w:sz w:val="24"/>
          <w:vertAlign w:val="superscript"/>
        </w:rPr>
        <w:t>(</w:t>
      </w:r>
      <w:r w:rsidRPr="009D7DA6">
        <w:rPr>
          <w:b/>
          <w:sz w:val="24"/>
          <w:vertAlign w:val="superscript"/>
        </w:rPr>
        <w:t>3)(7)</w:t>
      </w:r>
      <w:r w:rsidR="00CD12D5" w:rsidRPr="009D7DA6">
        <w:rPr>
          <w:b/>
          <w:sz w:val="24"/>
          <w:vertAlign w:val="superscript"/>
        </w:rPr>
        <w:t>(</w:t>
      </w:r>
      <w:r w:rsidR="000A5DA8" w:rsidRPr="009D7DA6">
        <w:rPr>
          <w:b/>
          <w:sz w:val="24"/>
          <w:vertAlign w:val="superscript"/>
        </w:rPr>
        <w:t>9</w:t>
      </w:r>
      <w:r w:rsidR="00CD12D5" w:rsidRPr="009D7DA6">
        <w:rPr>
          <w:b/>
          <w:sz w:val="24"/>
          <w:vertAlign w:val="superscript"/>
        </w:rPr>
        <w:t>)</w:t>
      </w:r>
      <w:r w:rsidR="0076057D" w:rsidRPr="009D7DA6">
        <w:rPr>
          <w:b/>
          <w:sz w:val="24"/>
          <w:vertAlign w:val="superscript"/>
        </w:rPr>
        <w:t>(13)</w:t>
      </w:r>
    </w:p>
    <w:p w14:paraId="6FC049E4" w14:textId="77777777" w:rsidR="000A0504" w:rsidRPr="009D7DA6" w:rsidRDefault="000A0504" w:rsidP="00CD12D5">
      <w:pPr>
        <w:tabs>
          <w:tab w:val="center" w:pos="5400"/>
        </w:tabs>
        <w:rPr>
          <w:sz w:val="24"/>
        </w:rPr>
      </w:pPr>
    </w:p>
    <w:p w14:paraId="02FCD671" w14:textId="77777777" w:rsidR="00F73D58" w:rsidRPr="009D7DA6" w:rsidRDefault="00F73D58" w:rsidP="00F73D58">
      <w:pPr>
        <w:tabs>
          <w:tab w:val="left" w:pos="3600"/>
          <w:tab w:val="left" w:pos="4680"/>
          <w:tab w:val="left" w:pos="5760"/>
        </w:tabs>
        <w:ind w:left="1440"/>
        <w:rPr>
          <w:sz w:val="24"/>
          <w:szCs w:val="24"/>
          <w:u w:val="single"/>
        </w:rPr>
      </w:pPr>
      <w:r w:rsidRPr="009D7DA6">
        <w:rPr>
          <w:sz w:val="24"/>
          <w:szCs w:val="24"/>
        </w:rPr>
        <w:tab/>
      </w:r>
      <w:r w:rsidRPr="009D7DA6">
        <w:rPr>
          <w:sz w:val="24"/>
          <w:szCs w:val="24"/>
          <w:u w:val="single"/>
        </w:rPr>
        <w:t>2024</w:t>
      </w:r>
      <w:r w:rsidRPr="009D7DA6">
        <w:rPr>
          <w:sz w:val="24"/>
          <w:szCs w:val="24"/>
          <w:u w:val="single"/>
        </w:rPr>
        <w:tab/>
        <w:t>2025</w:t>
      </w:r>
      <w:r w:rsidRPr="009D7DA6">
        <w:rPr>
          <w:sz w:val="24"/>
          <w:szCs w:val="24"/>
          <w:u w:val="single"/>
        </w:rPr>
        <w:tab/>
        <w:t>2026</w:t>
      </w:r>
    </w:p>
    <w:p w14:paraId="38BB7043" w14:textId="77777777" w:rsidR="00F73D58" w:rsidRPr="009D7DA6" w:rsidRDefault="00F73D58" w:rsidP="00F73D58">
      <w:pPr>
        <w:tabs>
          <w:tab w:val="left" w:pos="3600"/>
          <w:tab w:val="left" w:pos="4680"/>
          <w:tab w:val="left" w:pos="5760"/>
        </w:tabs>
        <w:ind w:left="720" w:firstLine="720"/>
        <w:rPr>
          <w:sz w:val="24"/>
        </w:rPr>
      </w:pPr>
      <w:r w:rsidRPr="009D7DA6">
        <w:rPr>
          <w:sz w:val="24"/>
          <w:szCs w:val="24"/>
        </w:rPr>
        <w:t>Volume Charge</w:t>
      </w:r>
      <w:r w:rsidRPr="009D7DA6">
        <w:tab/>
      </w:r>
      <w:r w:rsidRPr="009D7DA6">
        <w:rPr>
          <w:sz w:val="24"/>
        </w:rPr>
        <w:t xml:space="preserve">$6.49 </w:t>
      </w:r>
      <w:r w:rsidRPr="009D7DA6">
        <w:rPr>
          <w:sz w:val="24"/>
        </w:rPr>
        <w:tab/>
        <w:t xml:space="preserve">$6.78 </w:t>
      </w:r>
      <w:r w:rsidRPr="009D7DA6">
        <w:rPr>
          <w:sz w:val="24"/>
        </w:rPr>
        <w:tab/>
        <w:t>$7.09 per 1,000 gallons of metered water</w:t>
      </w:r>
      <w:r w:rsidRPr="009D7DA6">
        <w:rPr>
          <w:sz w:val="24"/>
        </w:rPr>
        <w:tab/>
      </w:r>
    </w:p>
    <w:p w14:paraId="09CE9190" w14:textId="77777777" w:rsidR="00F73D58" w:rsidRPr="009D7DA6" w:rsidRDefault="00F73D58" w:rsidP="00F73D58">
      <w:pPr>
        <w:tabs>
          <w:tab w:val="left" w:pos="3600"/>
          <w:tab w:val="left" w:pos="4680"/>
          <w:tab w:val="left" w:pos="5760"/>
        </w:tabs>
        <w:rPr>
          <w:sz w:val="24"/>
        </w:rPr>
      </w:pPr>
      <w:r w:rsidRPr="009D7DA6">
        <w:rPr>
          <w:sz w:val="24"/>
        </w:rPr>
        <w:tab/>
        <w:t xml:space="preserve">$6.73 </w:t>
      </w:r>
      <w:r w:rsidRPr="009D7DA6">
        <w:rPr>
          <w:sz w:val="24"/>
        </w:rPr>
        <w:tab/>
        <w:t xml:space="preserve">$6.91 </w:t>
      </w:r>
      <w:r w:rsidRPr="009D7DA6">
        <w:rPr>
          <w:sz w:val="24"/>
        </w:rPr>
        <w:tab/>
        <w:t xml:space="preserve">$7.09 per 1,000 gallons of metered wastewater </w:t>
      </w:r>
    </w:p>
    <w:p w14:paraId="64AFB053" w14:textId="77777777" w:rsidR="000A0504" w:rsidRPr="009D7DA6" w:rsidRDefault="000A0504">
      <w:pPr>
        <w:rPr>
          <w:sz w:val="24"/>
        </w:rPr>
      </w:pPr>
    </w:p>
    <w:p w14:paraId="20A4E14C" w14:textId="77777777" w:rsidR="008D47A7" w:rsidRPr="009D7DA6" w:rsidRDefault="008D47A7" w:rsidP="00007306">
      <w:pPr>
        <w:ind w:left="720" w:firstLine="720"/>
        <w:rPr>
          <w:sz w:val="24"/>
        </w:rPr>
      </w:pPr>
      <w:r w:rsidRPr="009D7DA6">
        <w:rPr>
          <w:sz w:val="24"/>
        </w:rPr>
        <w:t>Biochemical Oxygen Demand:</w:t>
      </w:r>
    </w:p>
    <w:p w14:paraId="44F03A15" w14:textId="34A157A2" w:rsidR="008D47A7" w:rsidRPr="009D7DA6" w:rsidRDefault="008D47A7" w:rsidP="00C21F76">
      <w:pPr>
        <w:ind w:left="1440"/>
        <w:rPr>
          <w:sz w:val="24"/>
        </w:rPr>
      </w:pPr>
      <w:r w:rsidRPr="009D7DA6">
        <w:rPr>
          <w:sz w:val="24"/>
        </w:rPr>
        <w:t>BOD above 250 mg/l</w:t>
      </w:r>
      <w:r w:rsidRPr="009D7DA6">
        <w:rPr>
          <w:sz w:val="24"/>
        </w:rPr>
        <w:tab/>
      </w:r>
      <w:r w:rsidRPr="009D7DA6">
        <w:rPr>
          <w:sz w:val="24"/>
        </w:rPr>
        <w:tab/>
      </w:r>
      <w:r w:rsidRPr="009D7DA6">
        <w:rPr>
          <w:sz w:val="24"/>
        </w:rPr>
        <w:tab/>
        <w:t>$ 0.</w:t>
      </w:r>
      <w:r w:rsidR="00562863" w:rsidRPr="009D7DA6">
        <w:rPr>
          <w:sz w:val="24"/>
        </w:rPr>
        <w:t>275</w:t>
      </w:r>
      <w:r w:rsidRPr="009D7DA6">
        <w:rPr>
          <w:sz w:val="24"/>
        </w:rPr>
        <w:t xml:space="preserve"> per pound</w:t>
      </w:r>
    </w:p>
    <w:p w14:paraId="04FB5035" w14:textId="4C2A432A" w:rsidR="008D47A7" w:rsidRPr="009D7DA6" w:rsidRDefault="008D47A7" w:rsidP="00C21F76">
      <w:pPr>
        <w:ind w:left="1440"/>
        <w:rPr>
          <w:sz w:val="24"/>
        </w:rPr>
      </w:pPr>
    </w:p>
    <w:p w14:paraId="2EF2B6ED" w14:textId="77777777" w:rsidR="008D47A7" w:rsidRPr="009D7DA6" w:rsidRDefault="008D47A7" w:rsidP="00007306">
      <w:pPr>
        <w:ind w:left="720" w:firstLine="720"/>
        <w:rPr>
          <w:sz w:val="24"/>
        </w:rPr>
      </w:pPr>
      <w:r w:rsidRPr="009D7DA6">
        <w:rPr>
          <w:sz w:val="24"/>
        </w:rPr>
        <w:t>Total Suspended Solids:</w:t>
      </w:r>
    </w:p>
    <w:p w14:paraId="5AAD5173" w14:textId="4B434CD7" w:rsidR="008D47A7" w:rsidRPr="009D7DA6" w:rsidRDefault="008D47A7" w:rsidP="00007306">
      <w:pPr>
        <w:pStyle w:val="Heading5"/>
        <w:ind w:left="720"/>
      </w:pPr>
      <w:r w:rsidRPr="009D7DA6">
        <w:t>TSS above 250 mg/l</w:t>
      </w:r>
      <w:r w:rsidRPr="009D7DA6">
        <w:tab/>
      </w:r>
      <w:r w:rsidRPr="009D7DA6">
        <w:tab/>
      </w:r>
      <w:r w:rsidRPr="009D7DA6">
        <w:tab/>
        <w:t>$ 0.</w:t>
      </w:r>
      <w:r w:rsidR="00562863" w:rsidRPr="009D7DA6">
        <w:t>275</w:t>
      </w:r>
      <w:r w:rsidRPr="009D7DA6">
        <w:t xml:space="preserve"> per pound </w:t>
      </w:r>
    </w:p>
    <w:p w14:paraId="267BEEEF" w14:textId="77777777" w:rsidR="008D47A7" w:rsidRPr="009D7DA6" w:rsidRDefault="008D47A7" w:rsidP="00007306">
      <w:pPr>
        <w:ind w:left="1440"/>
        <w:rPr>
          <w:sz w:val="24"/>
        </w:rPr>
      </w:pPr>
    </w:p>
    <w:p w14:paraId="49863B32" w14:textId="77777777" w:rsidR="00301FB0" w:rsidRPr="009D7DA6" w:rsidRDefault="00301FB0">
      <w:pPr>
        <w:rPr>
          <w:sz w:val="24"/>
        </w:rPr>
      </w:pPr>
    </w:p>
    <w:p w14:paraId="7E571C08" w14:textId="77777777" w:rsidR="00301FB0" w:rsidRPr="009D7DA6" w:rsidRDefault="00301FB0" w:rsidP="00301FB0">
      <w:pPr>
        <w:tabs>
          <w:tab w:val="center" w:pos="5400"/>
        </w:tabs>
        <w:jc w:val="center"/>
        <w:rPr>
          <w:b/>
          <w:sz w:val="24"/>
        </w:rPr>
      </w:pPr>
      <w:r w:rsidRPr="009D7DA6">
        <w:rPr>
          <w:b/>
          <w:sz w:val="24"/>
        </w:rPr>
        <w:t xml:space="preserve">FOOD SERVICE ESTABLISHMENT VOLUME </w:t>
      </w:r>
      <w:proofErr w:type="gramStart"/>
      <w:r w:rsidRPr="009D7DA6">
        <w:rPr>
          <w:b/>
          <w:sz w:val="24"/>
        </w:rPr>
        <w:t>CHARGE</w:t>
      </w:r>
      <w:r w:rsidRPr="009D7DA6">
        <w:rPr>
          <w:b/>
          <w:sz w:val="24"/>
          <w:vertAlign w:val="superscript"/>
        </w:rPr>
        <w:t>(</w:t>
      </w:r>
      <w:proofErr w:type="gramEnd"/>
      <w:r w:rsidRPr="009D7DA6">
        <w:rPr>
          <w:b/>
          <w:sz w:val="24"/>
          <w:vertAlign w:val="superscript"/>
        </w:rPr>
        <w:t>13)</w:t>
      </w:r>
    </w:p>
    <w:p w14:paraId="6EDB561E" w14:textId="77777777" w:rsidR="00301FB0" w:rsidRPr="009D7DA6" w:rsidRDefault="00301FB0" w:rsidP="00301FB0">
      <w:pPr>
        <w:tabs>
          <w:tab w:val="center" w:pos="5400"/>
        </w:tabs>
        <w:jc w:val="center"/>
        <w:rPr>
          <w:sz w:val="24"/>
        </w:rPr>
      </w:pPr>
    </w:p>
    <w:p w14:paraId="0A9F5ED2" w14:textId="787ECC0C" w:rsidR="008E5271" w:rsidRPr="009D7DA6" w:rsidRDefault="008E5271" w:rsidP="00F73D58">
      <w:pPr>
        <w:tabs>
          <w:tab w:val="left" w:pos="3600"/>
          <w:tab w:val="left" w:pos="4770"/>
          <w:tab w:val="left" w:pos="5760"/>
        </w:tabs>
        <w:ind w:left="1440"/>
        <w:rPr>
          <w:sz w:val="24"/>
          <w:szCs w:val="24"/>
          <w:u w:val="single"/>
        </w:rPr>
      </w:pPr>
      <w:r w:rsidRPr="009D7DA6">
        <w:rPr>
          <w:sz w:val="24"/>
          <w:szCs w:val="24"/>
        </w:rPr>
        <w:tab/>
      </w:r>
      <w:r w:rsidRPr="009D7DA6">
        <w:rPr>
          <w:sz w:val="24"/>
          <w:szCs w:val="24"/>
          <w:u w:val="single"/>
        </w:rPr>
        <w:t>2024</w:t>
      </w:r>
      <w:r w:rsidRPr="009D7DA6">
        <w:rPr>
          <w:sz w:val="24"/>
          <w:szCs w:val="24"/>
          <w:u w:val="single"/>
        </w:rPr>
        <w:tab/>
        <w:t>2025</w:t>
      </w:r>
      <w:r w:rsidRPr="009D7DA6">
        <w:rPr>
          <w:sz w:val="24"/>
          <w:szCs w:val="24"/>
          <w:u w:val="single"/>
        </w:rPr>
        <w:tab/>
        <w:t>2026</w:t>
      </w:r>
    </w:p>
    <w:p w14:paraId="1F05507E" w14:textId="7B46F529" w:rsidR="008E5271" w:rsidRPr="009D7DA6" w:rsidRDefault="008E5271" w:rsidP="00F73D58">
      <w:pPr>
        <w:tabs>
          <w:tab w:val="left" w:pos="3600"/>
          <w:tab w:val="left" w:pos="4770"/>
          <w:tab w:val="left" w:pos="5760"/>
        </w:tabs>
        <w:ind w:left="720" w:firstLine="720"/>
        <w:rPr>
          <w:sz w:val="24"/>
        </w:rPr>
      </w:pPr>
      <w:r w:rsidRPr="009D7DA6">
        <w:rPr>
          <w:sz w:val="24"/>
          <w:szCs w:val="24"/>
        </w:rPr>
        <w:t>Volume Charge</w:t>
      </w:r>
      <w:r w:rsidRPr="009D7DA6">
        <w:tab/>
      </w:r>
      <w:r w:rsidRPr="009D7DA6">
        <w:rPr>
          <w:sz w:val="24"/>
        </w:rPr>
        <w:t xml:space="preserve">$6.49 </w:t>
      </w:r>
      <w:r w:rsidRPr="009D7DA6">
        <w:rPr>
          <w:sz w:val="24"/>
        </w:rPr>
        <w:tab/>
        <w:t xml:space="preserve">$6.78 </w:t>
      </w:r>
      <w:r w:rsidRPr="009D7DA6">
        <w:rPr>
          <w:sz w:val="24"/>
        </w:rPr>
        <w:tab/>
        <w:t>$7.09</w:t>
      </w:r>
      <w:r w:rsidR="00F73D58" w:rsidRPr="009D7DA6">
        <w:rPr>
          <w:sz w:val="24"/>
        </w:rPr>
        <w:t xml:space="preserve"> </w:t>
      </w:r>
      <w:r w:rsidRPr="009D7DA6">
        <w:rPr>
          <w:sz w:val="24"/>
        </w:rPr>
        <w:t>per 1,000 gallons of metered water</w:t>
      </w:r>
    </w:p>
    <w:p w14:paraId="11136C78" w14:textId="77777777" w:rsidR="0084442C" w:rsidRPr="009D7DA6" w:rsidRDefault="0084442C" w:rsidP="00F73D58">
      <w:pPr>
        <w:tabs>
          <w:tab w:val="left" w:pos="3600"/>
          <w:tab w:val="left" w:pos="4770"/>
          <w:tab w:val="left" w:pos="5760"/>
        </w:tabs>
        <w:ind w:left="720" w:firstLine="720"/>
        <w:rPr>
          <w:sz w:val="24"/>
        </w:rPr>
      </w:pPr>
    </w:p>
    <w:p w14:paraId="037501A0" w14:textId="6B2B14A4" w:rsidR="007B18BB" w:rsidRPr="009D7DA6" w:rsidRDefault="007B18BB">
      <w:pPr>
        <w:rPr>
          <w:sz w:val="24"/>
        </w:rPr>
      </w:pPr>
    </w:p>
    <w:p w14:paraId="17AB01F7" w14:textId="77777777" w:rsidR="008D5345" w:rsidRPr="009D7DA6" w:rsidRDefault="008D5345" w:rsidP="00C21F76">
      <w:pPr>
        <w:ind w:left="720" w:firstLine="720"/>
        <w:rPr>
          <w:sz w:val="24"/>
        </w:rPr>
      </w:pPr>
    </w:p>
    <w:p w14:paraId="6EB1293F" w14:textId="04EC216F" w:rsidR="008D5345" w:rsidRPr="009D7DA6" w:rsidRDefault="008D5345" w:rsidP="008D5345">
      <w:pPr>
        <w:tabs>
          <w:tab w:val="center" w:pos="5400"/>
        </w:tabs>
        <w:jc w:val="center"/>
        <w:rPr>
          <w:b/>
          <w:sz w:val="24"/>
        </w:rPr>
      </w:pPr>
      <w:r w:rsidRPr="009D7DA6">
        <w:rPr>
          <w:b/>
          <w:sz w:val="24"/>
        </w:rPr>
        <w:lastRenderedPageBreak/>
        <w:t xml:space="preserve">RESIDENTIAL, COMMERCIAL, INDUSTRIAL AND FOOD SERVICE </w:t>
      </w:r>
      <w:proofErr w:type="gramStart"/>
      <w:r w:rsidRPr="009D7DA6">
        <w:rPr>
          <w:b/>
          <w:sz w:val="24"/>
        </w:rPr>
        <w:t>ESTABLISHMENT</w:t>
      </w:r>
      <w:r w:rsidRPr="009D7DA6">
        <w:rPr>
          <w:b/>
          <w:sz w:val="24"/>
          <w:vertAlign w:val="superscript"/>
        </w:rPr>
        <w:t>(</w:t>
      </w:r>
      <w:proofErr w:type="gramEnd"/>
      <w:r w:rsidRPr="009D7DA6">
        <w:rPr>
          <w:b/>
          <w:sz w:val="24"/>
          <w:vertAlign w:val="superscript"/>
        </w:rPr>
        <w:t>10)</w:t>
      </w:r>
      <w:r w:rsidRPr="009D7DA6">
        <w:rPr>
          <w:b/>
          <w:sz w:val="24"/>
        </w:rPr>
        <w:t xml:space="preserve"> </w:t>
      </w:r>
      <w:r w:rsidR="003F71F3" w:rsidRPr="009D7DA6">
        <w:rPr>
          <w:b/>
          <w:sz w:val="24"/>
        </w:rPr>
        <w:t>DISCONNECTION</w:t>
      </w:r>
      <w:r w:rsidRPr="009D7DA6">
        <w:rPr>
          <w:b/>
          <w:sz w:val="24"/>
        </w:rPr>
        <w:t xml:space="preserve"> CHARGE</w:t>
      </w:r>
      <w:r w:rsidRPr="009D7DA6">
        <w:rPr>
          <w:b/>
          <w:sz w:val="24"/>
          <w:vertAlign w:val="superscript"/>
        </w:rPr>
        <w:t>(13)</w:t>
      </w:r>
      <w:r w:rsidRPr="009D7DA6">
        <w:rPr>
          <w:b/>
          <w:sz w:val="24"/>
        </w:rPr>
        <w:t xml:space="preserve"> </w:t>
      </w:r>
    </w:p>
    <w:p w14:paraId="4060ABE3" w14:textId="57AEEB65" w:rsidR="008D5345" w:rsidRPr="009D7DA6" w:rsidRDefault="008D5345" w:rsidP="00C21F76">
      <w:pPr>
        <w:ind w:left="720" w:firstLine="720"/>
        <w:rPr>
          <w:sz w:val="24"/>
        </w:rPr>
      </w:pPr>
    </w:p>
    <w:p w14:paraId="6C8969EA" w14:textId="2E9CCC7C" w:rsidR="008D5345" w:rsidRPr="009D7DA6" w:rsidRDefault="008D5345" w:rsidP="00007306">
      <w:pPr>
        <w:ind w:left="720" w:firstLine="720"/>
        <w:rPr>
          <w:sz w:val="24"/>
        </w:rPr>
      </w:pPr>
      <w:r w:rsidRPr="009D7DA6">
        <w:rPr>
          <w:sz w:val="24"/>
        </w:rPr>
        <w:t>Disconnection Charge</w:t>
      </w:r>
      <w:r w:rsidRPr="009D7DA6">
        <w:rPr>
          <w:sz w:val="24"/>
        </w:rPr>
        <w:tab/>
      </w:r>
      <w:r w:rsidRPr="009D7DA6">
        <w:rPr>
          <w:sz w:val="24"/>
        </w:rPr>
        <w:tab/>
      </w:r>
      <w:r w:rsidRPr="009D7DA6">
        <w:rPr>
          <w:sz w:val="24"/>
        </w:rPr>
        <w:tab/>
        <w:t>$300.00</w:t>
      </w:r>
      <w:r w:rsidRPr="009D7DA6">
        <w:rPr>
          <w:sz w:val="24"/>
          <w:vertAlign w:val="superscript"/>
        </w:rPr>
        <w:t>(2)</w:t>
      </w:r>
    </w:p>
    <w:p w14:paraId="327196D8" w14:textId="4AB4A3A6" w:rsidR="00301FB0" w:rsidRPr="009D7DA6" w:rsidRDefault="00301FB0" w:rsidP="0079293E">
      <w:pPr>
        <w:rPr>
          <w:sz w:val="24"/>
        </w:rPr>
      </w:pPr>
    </w:p>
    <w:p w14:paraId="0C160FE5" w14:textId="77777777" w:rsidR="003A0098" w:rsidRPr="009D7DA6" w:rsidRDefault="003A0098" w:rsidP="00301FB0">
      <w:pPr>
        <w:jc w:val="center"/>
        <w:rPr>
          <w:b/>
          <w:sz w:val="24"/>
        </w:rPr>
      </w:pPr>
    </w:p>
    <w:p w14:paraId="6024F95A" w14:textId="6D9BC65F" w:rsidR="00301FB0" w:rsidRPr="009D7DA6" w:rsidRDefault="00301FB0" w:rsidP="00301FB0">
      <w:pPr>
        <w:jc w:val="center"/>
        <w:rPr>
          <w:sz w:val="24"/>
        </w:rPr>
      </w:pPr>
      <w:r w:rsidRPr="009D7DA6">
        <w:rPr>
          <w:b/>
          <w:sz w:val="24"/>
        </w:rPr>
        <w:t>HAULED WASTE PROGRAM CHARGES</w:t>
      </w:r>
      <w:r w:rsidRPr="009D7DA6">
        <w:rPr>
          <w:b/>
          <w:sz w:val="24"/>
          <w:vertAlign w:val="superscript"/>
        </w:rPr>
        <w:t xml:space="preserve"> (6)</w:t>
      </w:r>
    </w:p>
    <w:p w14:paraId="057ED11A" w14:textId="77777777" w:rsidR="00301FB0" w:rsidRPr="009D7DA6" w:rsidRDefault="00301FB0" w:rsidP="00301FB0">
      <w:pPr>
        <w:rPr>
          <w:sz w:val="24"/>
        </w:rPr>
      </w:pPr>
    </w:p>
    <w:p w14:paraId="6D2886D1" w14:textId="77777777" w:rsidR="00301FB0" w:rsidRPr="009D7DA6" w:rsidRDefault="00301FB0" w:rsidP="00007306">
      <w:pPr>
        <w:ind w:left="720" w:firstLine="720"/>
        <w:rPr>
          <w:sz w:val="24"/>
        </w:rPr>
      </w:pPr>
      <w:r w:rsidRPr="009D7DA6">
        <w:rPr>
          <w:sz w:val="24"/>
        </w:rPr>
        <w:t>Basic Charge (FOG and Septage)</w:t>
      </w:r>
      <w:r w:rsidRPr="009D7DA6">
        <w:rPr>
          <w:sz w:val="24"/>
        </w:rPr>
        <w:tab/>
        <w:t>$ 0.067 per gallon</w:t>
      </w:r>
    </w:p>
    <w:p w14:paraId="46C8FEDB" w14:textId="77777777" w:rsidR="00301FB0" w:rsidRPr="009D7DA6" w:rsidRDefault="00301FB0" w:rsidP="00007306">
      <w:pPr>
        <w:ind w:left="720" w:firstLine="720"/>
        <w:rPr>
          <w:sz w:val="24"/>
        </w:rPr>
      </w:pPr>
      <w:r w:rsidRPr="009D7DA6">
        <w:rPr>
          <w:sz w:val="24"/>
        </w:rPr>
        <w:t>Monitoring and Analysis Fee</w:t>
      </w:r>
      <w:r w:rsidRPr="009D7DA6">
        <w:rPr>
          <w:sz w:val="24"/>
        </w:rPr>
        <w:tab/>
      </w:r>
      <w:r w:rsidRPr="009D7DA6">
        <w:rPr>
          <w:sz w:val="24"/>
        </w:rPr>
        <w:tab/>
        <w:t>$ 50.00 per discharge</w:t>
      </w:r>
      <w:r w:rsidRPr="009D7DA6">
        <w:rPr>
          <w:sz w:val="24"/>
        </w:rPr>
        <w:tab/>
      </w:r>
      <w:r w:rsidRPr="009D7DA6">
        <w:rPr>
          <w:sz w:val="24"/>
        </w:rPr>
        <w:tab/>
      </w:r>
      <w:r w:rsidRPr="009D7DA6">
        <w:rPr>
          <w:sz w:val="24"/>
        </w:rPr>
        <w:tab/>
        <w:t xml:space="preserve">                </w:t>
      </w:r>
    </w:p>
    <w:p w14:paraId="27E5E603" w14:textId="77777777" w:rsidR="00301FB0" w:rsidRPr="009D7DA6" w:rsidRDefault="00301FB0" w:rsidP="00007306">
      <w:pPr>
        <w:ind w:left="720" w:firstLine="720"/>
        <w:rPr>
          <w:sz w:val="24"/>
        </w:rPr>
      </w:pPr>
      <w:r w:rsidRPr="009D7DA6">
        <w:rPr>
          <w:sz w:val="24"/>
        </w:rPr>
        <w:t>After Hours Fee</w:t>
      </w:r>
      <w:r w:rsidRPr="009D7DA6">
        <w:rPr>
          <w:sz w:val="24"/>
        </w:rPr>
        <w:tab/>
      </w:r>
      <w:r w:rsidRPr="009D7DA6">
        <w:rPr>
          <w:sz w:val="24"/>
        </w:rPr>
        <w:tab/>
      </w:r>
      <w:r w:rsidRPr="009D7DA6">
        <w:rPr>
          <w:sz w:val="24"/>
        </w:rPr>
        <w:tab/>
        <w:t>$ 50.00 per discharge</w:t>
      </w:r>
    </w:p>
    <w:p w14:paraId="0EF70694" w14:textId="35C40521" w:rsidR="00301FB0" w:rsidRPr="009D7DA6" w:rsidRDefault="00301FB0" w:rsidP="0079293E">
      <w:pPr>
        <w:rPr>
          <w:sz w:val="24"/>
        </w:rPr>
      </w:pPr>
    </w:p>
    <w:p w14:paraId="102D8FAF" w14:textId="77777777" w:rsidR="000A5DA8" w:rsidRPr="009D7DA6" w:rsidRDefault="000A5DA8">
      <w:pPr>
        <w:pStyle w:val="Heading7"/>
      </w:pPr>
    </w:p>
    <w:p w14:paraId="3EEDDF9A" w14:textId="77777777" w:rsidR="000A0504" w:rsidRPr="009D7DA6" w:rsidRDefault="000A0504" w:rsidP="001313CF">
      <w:pPr>
        <w:pStyle w:val="Heading7"/>
      </w:pPr>
      <w:r w:rsidRPr="009D7DA6">
        <w:t>PRETREATMENT PROGRAM FEES</w:t>
      </w:r>
    </w:p>
    <w:p w14:paraId="46A7FC2C" w14:textId="77777777" w:rsidR="000A0504" w:rsidRPr="009D7DA6" w:rsidRDefault="00B22B1A">
      <w:pPr>
        <w:jc w:val="both"/>
        <w:rPr>
          <w:b/>
          <w:sz w:val="24"/>
        </w:rPr>
      </w:pPr>
      <w:r w:rsidRPr="009D7DA6">
        <w:rPr>
          <w:sz w:val="24"/>
        </w:rPr>
        <w:tab/>
      </w:r>
      <w:r w:rsidRPr="009D7DA6">
        <w:rPr>
          <w:sz w:val="24"/>
        </w:rPr>
        <w:tab/>
      </w:r>
      <w:r w:rsidRPr="009D7DA6">
        <w:rPr>
          <w:sz w:val="24"/>
        </w:rPr>
        <w:tab/>
      </w:r>
      <w:r w:rsidRPr="009D7DA6">
        <w:rPr>
          <w:sz w:val="24"/>
        </w:rPr>
        <w:tab/>
      </w:r>
      <w:r w:rsidRPr="009D7DA6">
        <w:rPr>
          <w:sz w:val="24"/>
        </w:rPr>
        <w:tab/>
      </w:r>
      <w:r w:rsidR="002011CD" w:rsidRPr="009D7DA6">
        <w:rPr>
          <w:b/>
          <w:sz w:val="24"/>
        </w:rPr>
        <w:t xml:space="preserve"> </w:t>
      </w:r>
    </w:p>
    <w:p w14:paraId="35820D09" w14:textId="77777777" w:rsidR="000A0504" w:rsidRPr="009D7DA6" w:rsidRDefault="00082047">
      <w:pPr>
        <w:jc w:val="both"/>
        <w:rPr>
          <w:b/>
          <w:sz w:val="24"/>
        </w:rPr>
      </w:pPr>
      <w:r w:rsidRPr="009D7DA6">
        <w:rPr>
          <w:b/>
          <w:sz w:val="24"/>
        </w:rPr>
        <w:t>Permit Processing</w:t>
      </w:r>
      <w:r w:rsidR="000A0504" w:rsidRPr="009D7DA6">
        <w:rPr>
          <w:b/>
          <w:sz w:val="24"/>
        </w:rPr>
        <w:t xml:space="preserve"> Fees:</w:t>
      </w:r>
      <w:r w:rsidR="00A274E9" w:rsidRPr="009D7DA6">
        <w:rPr>
          <w:b/>
          <w:sz w:val="24"/>
        </w:rPr>
        <w:tab/>
      </w:r>
    </w:p>
    <w:p w14:paraId="593ADF12" w14:textId="3A7D2F44" w:rsidR="000A0504" w:rsidRPr="009D7DA6" w:rsidRDefault="00A84FA5" w:rsidP="00A84FA5">
      <w:pPr>
        <w:ind w:firstLine="720"/>
        <w:jc w:val="both"/>
        <w:rPr>
          <w:sz w:val="24"/>
        </w:rPr>
      </w:pPr>
      <w:r w:rsidRPr="009D7DA6">
        <w:rPr>
          <w:sz w:val="24"/>
        </w:rPr>
        <w:t>Non-Significant Industrial Users</w:t>
      </w:r>
      <w:r w:rsidRPr="009D7DA6">
        <w:rPr>
          <w:sz w:val="24"/>
        </w:rPr>
        <w:tab/>
      </w:r>
      <w:r w:rsidR="000A0504" w:rsidRPr="009D7DA6">
        <w:rPr>
          <w:sz w:val="24"/>
        </w:rPr>
        <w:tab/>
      </w:r>
      <w:r w:rsidR="007A035F" w:rsidRPr="009D7DA6">
        <w:rPr>
          <w:sz w:val="24"/>
          <w:szCs w:val="24"/>
        </w:rPr>
        <w:t xml:space="preserve">$ </w:t>
      </w:r>
      <w:r w:rsidRPr="009D7DA6">
        <w:rPr>
          <w:sz w:val="24"/>
          <w:szCs w:val="24"/>
        </w:rPr>
        <w:t>900</w:t>
      </w:r>
      <w:r w:rsidR="002011CD" w:rsidRPr="009D7DA6">
        <w:rPr>
          <w:sz w:val="24"/>
          <w:szCs w:val="24"/>
        </w:rPr>
        <w:t>.00</w:t>
      </w:r>
      <w:r w:rsidR="00A274E9" w:rsidRPr="009D7DA6">
        <w:rPr>
          <w:sz w:val="24"/>
          <w:szCs w:val="24"/>
        </w:rPr>
        <w:tab/>
      </w:r>
    </w:p>
    <w:p w14:paraId="428C9659" w14:textId="44FC660F" w:rsidR="000A0504" w:rsidRPr="009D7DA6" w:rsidRDefault="000A0504">
      <w:pPr>
        <w:ind w:firstLine="720"/>
        <w:jc w:val="both"/>
        <w:rPr>
          <w:sz w:val="24"/>
        </w:rPr>
      </w:pPr>
      <w:r w:rsidRPr="009D7DA6">
        <w:rPr>
          <w:sz w:val="24"/>
        </w:rPr>
        <w:t>Significant Industrial Users</w:t>
      </w:r>
      <w:r w:rsidRPr="009D7DA6">
        <w:rPr>
          <w:sz w:val="24"/>
        </w:rPr>
        <w:tab/>
      </w:r>
      <w:r w:rsidRPr="009D7DA6">
        <w:rPr>
          <w:sz w:val="24"/>
        </w:rPr>
        <w:tab/>
      </w:r>
      <w:r w:rsidR="004F3A59" w:rsidRPr="009D7DA6">
        <w:rPr>
          <w:sz w:val="24"/>
        </w:rPr>
        <w:tab/>
      </w:r>
      <w:r w:rsidR="00306EA9" w:rsidRPr="009D7DA6">
        <w:rPr>
          <w:sz w:val="24"/>
          <w:szCs w:val="24"/>
        </w:rPr>
        <w:t>$</w:t>
      </w:r>
      <w:r w:rsidR="00617929" w:rsidRPr="009D7DA6">
        <w:rPr>
          <w:sz w:val="24"/>
          <w:szCs w:val="24"/>
        </w:rPr>
        <w:t xml:space="preserve"> </w:t>
      </w:r>
      <w:r w:rsidR="00A84FA5" w:rsidRPr="009D7DA6">
        <w:rPr>
          <w:sz w:val="24"/>
          <w:szCs w:val="24"/>
        </w:rPr>
        <w:t>2,000.00</w:t>
      </w:r>
      <w:r w:rsidR="00306EA9" w:rsidRPr="009D7DA6">
        <w:rPr>
          <w:sz w:val="24"/>
          <w:szCs w:val="24"/>
        </w:rPr>
        <w:tab/>
      </w:r>
    </w:p>
    <w:p w14:paraId="2670A1E2" w14:textId="48C9D34C" w:rsidR="000A0504" w:rsidRPr="009D7DA6" w:rsidRDefault="000A0504">
      <w:pPr>
        <w:jc w:val="both"/>
        <w:rPr>
          <w:sz w:val="24"/>
        </w:rPr>
      </w:pPr>
      <w:r w:rsidRPr="009D7DA6">
        <w:rPr>
          <w:sz w:val="24"/>
        </w:rPr>
        <w:tab/>
        <w:t>Sept</w:t>
      </w:r>
      <w:r w:rsidR="002011CD" w:rsidRPr="009D7DA6">
        <w:rPr>
          <w:sz w:val="24"/>
        </w:rPr>
        <w:t>ic Tank Hauler (Transporter)</w:t>
      </w:r>
      <w:r w:rsidR="002011CD" w:rsidRPr="009D7DA6">
        <w:rPr>
          <w:sz w:val="24"/>
        </w:rPr>
        <w:tab/>
      </w:r>
      <w:r w:rsidR="002011CD" w:rsidRPr="009D7DA6">
        <w:rPr>
          <w:sz w:val="24"/>
        </w:rPr>
        <w:tab/>
        <w:t>$</w:t>
      </w:r>
      <w:r w:rsidR="007A035F" w:rsidRPr="009D7DA6">
        <w:rPr>
          <w:sz w:val="24"/>
        </w:rPr>
        <w:t xml:space="preserve"> </w:t>
      </w:r>
      <w:r w:rsidR="00A84FA5" w:rsidRPr="009D7DA6">
        <w:rPr>
          <w:sz w:val="24"/>
        </w:rPr>
        <w:t>120</w:t>
      </w:r>
      <w:r w:rsidRPr="009D7DA6">
        <w:rPr>
          <w:sz w:val="24"/>
        </w:rPr>
        <w:t>.00</w:t>
      </w:r>
    </w:p>
    <w:p w14:paraId="49FF34DE" w14:textId="1EEA7074" w:rsidR="000A6F00" w:rsidRPr="009D7DA6" w:rsidRDefault="000A6F00">
      <w:pPr>
        <w:jc w:val="both"/>
        <w:rPr>
          <w:sz w:val="24"/>
        </w:rPr>
      </w:pPr>
      <w:r w:rsidRPr="009D7DA6">
        <w:rPr>
          <w:sz w:val="24"/>
        </w:rPr>
        <w:tab/>
        <w:t>Food Service Establishment</w:t>
      </w:r>
      <w:r w:rsidRPr="009D7DA6">
        <w:rPr>
          <w:sz w:val="24"/>
        </w:rPr>
        <w:tab/>
      </w:r>
      <w:r w:rsidRPr="009D7DA6">
        <w:rPr>
          <w:sz w:val="24"/>
        </w:rPr>
        <w:tab/>
      </w:r>
      <w:r w:rsidRPr="009D7DA6">
        <w:rPr>
          <w:sz w:val="24"/>
        </w:rPr>
        <w:tab/>
        <w:t xml:space="preserve">$ </w:t>
      </w:r>
      <w:r w:rsidR="00A84FA5" w:rsidRPr="009D7DA6">
        <w:rPr>
          <w:sz w:val="24"/>
        </w:rPr>
        <w:t>145</w:t>
      </w:r>
      <w:r w:rsidR="002500E9" w:rsidRPr="009D7DA6">
        <w:rPr>
          <w:sz w:val="24"/>
        </w:rPr>
        <w:t>.00</w:t>
      </w:r>
    </w:p>
    <w:p w14:paraId="5E9BF35A" w14:textId="77777777" w:rsidR="000A0504" w:rsidRPr="009D7DA6" w:rsidRDefault="002011CD">
      <w:pPr>
        <w:jc w:val="both"/>
        <w:rPr>
          <w:b/>
          <w:sz w:val="24"/>
        </w:rPr>
      </w:pPr>
      <w:r w:rsidRPr="009D7DA6">
        <w:rPr>
          <w:b/>
          <w:sz w:val="24"/>
        </w:rPr>
        <w:tab/>
      </w:r>
      <w:r w:rsidRPr="009D7DA6">
        <w:rPr>
          <w:b/>
          <w:sz w:val="24"/>
        </w:rPr>
        <w:tab/>
      </w:r>
      <w:r w:rsidRPr="009D7DA6">
        <w:rPr>
          <w:b/>
          <w:sz w:val="24"/>
        </w:rPr>
        <w:tab/>
      </w:r>
      <w:r w:rsidRPr="009D7DA6">
        <w:rPr>
          <w:b/>
          <w:sz w:val="24"/>
        </w:rPr>
        <w:tab/>
      </w:r>
      <w:r w:rsidRPr="009D7DA6">
        <w:rPr>
          <w:b/>
          <w:sz w:val="24"/>
        </w:rPr>
        <w:tab/>
      </w:r>
    </w:p>
    <w:p w14:paraId="1FD3A135" w14:textId="77777777" w:rsidR="000A0504" w:rsidRPr="009D7DA6" w:rsidRDefault="000A0504">
      <w:pPr>
        <w:jc w:val="both"/>
        <w:rPr>
          <w:b/>
          <w:sz w:val="24"/>
        </w:rPr>
      </w:pPr>
      <w:r w:rsidRPr="009D7DA6">
        <w:rPr>
          <w:b/>
          <w:sz w:val="24"/>
        </w:rPr>
        <w:t>Requested Permit Addendum Fee:</w:t>
      </w:r>
      <w:r w:rsidRPr="009D7DA6">
        <w:rPr>
          <w:b/>
          <w:sz w:val="24"/>
        </w:rPr>
        <w:tab/>
      </w:r>
      <w:r w:rsidRPr="009D7DA6">
        <w:rPr>
          <w:b/>
          <w:sz w:val="24"/>
        </w:rPr>
        <w:tab/>
      </w:r>
      <w:r w:rsidRPr="009D7DA6">
        <w:rPr>
          <w:b/>
          <w:sz w:val="24"/>
        </w:rPr>
        <w:tab/>
      </w:r>
      <w:r w:rsidRPr="009D7DA6">
        <w:rPr>
          <w:b/>
          <w:sz w:val="24"/>
        </w:rPr>
        <w:tab/>
      </w:r>
    </w:p>
    <w:p w14:paraId="14DC3C1B" w14:textId="59874954" w:rsidR="000A0504" w:rsidRPr="009D7DA6" w:rsidRDefault="000A0504">
      <w:pPr>
        <w:jc w:val="both"/>
        <w:rPr>
          <w:sz w:val="24"/>
        </w:rPr>
      </w:pPr>
      <w:r w:rsidRPr="009D7DA6">
        <w:rPr>
          <w:sz w:val="24"/>
        </w:rPr>
        <w:tab/>
      </w:r>
      <w:r w:rsidR="00A84FA5" w:rsidRPr="009D7DA6">
        <w:rPr>
          <w:sz w:val="24"/>
        </w:rPr>
        <w:t>Non-Significant Industrial Users</w:t>
      </w:r>
      <w:r w:rsidR="00A274E9" w:rsidRPr="009D7DA6">
        <w:rPr>
          <w:sz w:val="24"/>
        </w:rPr>
        <w:tab/>
      </w:r>
      <w:r w:rsidR="004F3A59" w:rsidRPr="009D7DA6">
        <w:rPr>
          <w:sz w:val="24"/>
        </w:rPr>
        <w:tab/>
      </w:r>
      <w:r w:rsidR="00A274E9" w:rsidRPr="009D7DA6">
        <w:rPr>
          <w:sz w:val="24"/>
          <w:szCs w:val="24"/>
        </w:rPr>
        <w:t xml:space="preserve">$ </w:t>
      </w:r>
      <w:r w:rsidR="00A84FA5" w:rsidRPr="009D7DA6">
        <w:rPr>
          <w:sz w:val="24"/>
          <w:szCs w:val="24"/>
        </w:rPr>
        <w:t>2</w:t>
      </w:r>
      <w:r w:rsidR="007A035F" w:rsidRPr="009D7DA6">
        <w:rPr>
          <w:sz w:val="24"/>
          <w:szCs w:val="24"/>
        </w:rPr>
        <w:t>50</w:t>
      </w:r>
      <w:r w:rsidR="002011CD" w:rsidRPr="009D7DA6">
        <w:rPr>
          <w:sz w:val="24"/>
          <w:szCs w:val="24"/>
        </w:rPr>
        <w:t>.00</w:t>
      </w:r>
      <w:r w:rsidR="00A274E9" w:rsidRPr="009D7DA6">
        <w:rPr>
          <w:sz w:val="24"/>
          <w:szCs w:val="24"/>
        </w:rPr>
        <w:tab/>
      </w:r>
    </w:p>
    <w:p w14:paraId="5FFAA715" w14:textId="5D5792C1" w:rsidR="000A0504" w:rsidRPr="009D7DA6" w:rsidRDefault="000A0504">
      <w:pPr>
        <w:jc w:val="both"/>
        <w:rPr>
          <w:sz w:val="24"/>
        </w:rPr>
      </w:pPr>
      <w:r w:rsidRPr="009D7DA6">
        <w:rPr>
          <w:b/>
          <w:sz w:val="24"/>
        </w:rPr>
        <w:tab/>
      </w:r>
      <w:r w:rsidRPr="009D7DA6">
        <w:rPr>
          <w:sz w:val="24"/>
        </w:rPr>
        <w:t>Significant Industrial Users</w:t>
      </w:r>
      <w:r w:rsidRPr="009D7DA6">
        <w:rPr>
          <w:sz w:val="24"/>
        </w:rPr>
        <w:tab/>
      </w:r>
      <w:r w:rsidRPr="009D7DA6">
        <w:rPr>
          <w:sz w:val="24"/>
        </w:rPr>
        <w:tab/>
      </w:r>
      <w:r w:rsidR="004F3A59" w:rsidRPr="009D7DA6">
        <w:rPr>
          <w:sz w:val="24"/>
        </w:rPr>
        <w:tab/>
      </w:r>
      <w:r w:rsidR="00A274E9" w:rsidRPr="009D7DA6">
        <w:rPr>
          <w:sz w:val="24"/>
          <w:szCs w:val="24"/>
        </w:rPr>
        <w:t xml:space="preserve">$ </w:t>
      </w:r>
      <w:r w:rsidR="00A84FA5" w:rsidRPr="009D7DA6">
        <w:rPr>
          <w:sz w:val="24"/>
          <w:szCs w:val="24"/>
        </w:rPr>
        <w:t>45</w:t>
      </w:r>
      <w:r w:rsidR="007A035F" w:rsidRPr="009D7DA6">
        <w:rPr>
          <w:sz w:val="24"/>
          <w:szCs w:val="24"/>
        </w:rPr>
        <w:t>0.00</w:t>
      </w:r>
      <w:r w:rsidR="00A274E9" w:rsidRPr="009D7DA6">
        <w:rPr>
          <w:sz w:val="24"/>
          <w:szCs w:val="24"/>
        </w:rPr>
        <w:tab/>
      </w:r>
    </w:p>
    <w:p w14:paraId="2DE8B137" w14:textId="77777777" w:rsidR="000A0504" w:rsidRPr="009D7DA6" w:rsidRDefault="000A0504">
      <w:pPr>
        <w:jc w:val="both"/>
        <w:rPr>
          <w:sz w:val="24"/>
        </w:rPr>
      </w:pPr>
    </w:p>
    <w:p w14:paraId="52E343A0" w14:textId="77777777" w:rsidR="000A0504" w:rsidRPr="009D7DA6" w:rsidRDefault="000A0504">
      <w:pPr>
        <w:jc w:val="both"/>
        <w:rPr>
          <w:b/>
          <w:sz w:val="24"/>
        </w:rPr>
      </w:pPr>
      <w:r w:rsidRPr="009D7DA6">
        <w:rPr>
          <w:b/>
          <w:sz w:val="24"/>
        </w:rPr>
        <w:t>Engineering Plans and Specifications Review and Approval Fees:</w:t>
      </w:r>
    </w:p>
    <w:p w14:paraId="73A63740" w14:textId="0E21530B" w:rsidR="000A0504" w:rsidRPr="009D7DA6" w:rsidRDefault="00BB7F97">
      <w:pPr>
        <w:ind w:firstLine="720"/>
        <w:jc w:val="both"/>
        <w:rPr>
          <w:sz w:val="24"/>
        </w:rPr>
      </w:pPr>
      <w:r w:rsidRPr="009D7DA6">
        <w:rPr>
          <w:sz w:val="24"/>
        </w:rPr>
        <w:t>Monitoring Facility</w:t>
      </w:r>
      <w:r w:rsidRPr="009D7DA6">
        <w:rPr>
          <w:sz w:val="24"/>
        </w:rPr>
        <w:tab/>
      </w:r>
      <w:r w:rsidRPr="009D7DA6">
        <w:rPr>
          <w:sz w:val="24"/>
        </w:rPr>
        <w:tab/>
      </w:r>
      <w:r w:rsidRPr="009D7DA6">
        <w:rPr>
          <w:sz w:val="24"/>
        </w:rPr>
        <w:tab/>
      </w:r>
      <w:r w:rsidRPr="009D7DA6">
        <w:rPr>
          <w:sz w:val="24"/>
        </w:rPr>
        <w:tab/>
      </w:r>
      <w:r w:rsidR="000A0504" w:rsidRPr="009D7DA6">
        <w:rPr>
          <w:sz w:val="24"/>
        </w:rPr>
        <w:t xml:space="preserve">$ </w:t>
      </w:r>
      <w:r w:rsidR="007A035F" w:rsidRPr="009D7DA6">
        <w:rPr>
          <w:sz w:val="24"/>
        </w:rPr>
        <w:t>210</w:t>
      </w:r>
      <w:r w:rsidR="000A0504" w:rsidRPr="009D7DA6">
        <w:rPr>
          <w:sz w:val="24"/>
        </w:rPr>
        <w:t>.00</w:t>
      </w:r>
    </w:p>
    <w:p w14:paraId="4AA28231" w14:textId="4FCEF87A" w:rsidR="000A0504" w:rsidRPr="009D7DA6" w:rsidRDefault="00BB7F97">
      <w:pPr>
        <w:ind w:firstLine="720"/>
        <w:jc w:val="both"/>
        <w:rPr>
          <w:sz w:val="24"/>
        </w:rPr>
      </w:pPr>
      <w:r w:rsidRPr="009D7DA6">
        <w:rPr>
          <w:sz w:val="24"/>
        </w:rPr>
        <w:t>Pretreatment Facility</w:t>
      </w:r>
      <w:r w:rsidRPr="009D7DA6">
        <w:rPr>
          <w:sz w:val="24"/>
        </w:rPr>
        <w:tab/>
      </w:r>
      <w:r w:rsidRPr="009D7DA6">
        <w:rPr>
          <w:sz w:val="24"/>
        </w:rPr>
        <w:tab/>
      </w:r>
      <w:r w:rsidRPr="009D7DA6">
        <w:rPr>
          <w:sz w:val="24"/>
        </w:rPr>
        <w:tab/>
      </w:r>
      <w:r w:rsidRPr="009D7DA6">
        <w:rPr>
          <w:sz w:val="24"/>
        </w:rPr>
        <w:tab/>
      </w:r>
      <w:r w:rsidR="000A0504" w:rsidRPr="009D7DA6">
        <w:rPr>
          <w:sz w:val="24"/>
        </w:rPr>
        <w:t>Consultant Cost</w:t>
      </w:r>
    </w:p>
    <w:p w14:paraId="57697A06" w14:textId="32FBF11A" w:rsidR="00D54239" w:rsidRPr="00441E6C" w:rsidRDefault="00B22B1A">
      <w:pPr>
        <w:jc w:val="both"/>
        <w:rPr>
          <w:sz w:val="24"/>
          <w:szCs w:val="24"/>
        </w:rPr>
      </w:pPr>
      <w:r w:rsidRPr="00441E6C">
        <w:rPr>
          <w:b/>
          <w:sz w:val="24"/>
        </w:rPr>
        <w:tab/>
      </w:r>
      <w:r w:rsidR="00082047" w:rsidRPr="00441E6C">
        <w:rPr>
          <w:sz w:val="24"/>
          <w:szCs w:val="24"/>
        </w:rPr>
        <w:t>Inspection Fee</w:t>
      </w:r>
      <w:r w:rsidR="00D54239" w:rsidRPr="00441E6C">
        <w:rPr>
          <w:sz w:val="24"/>
          <w:szCs w:val="24"/>
        </w:rPr>
        <w:tab/>
      </w:r>
      <w:r w:rsidR="00D54239" w:rsidRPr="00441E6C">
        <w:rPr>
          <w:sz w:val="24"/>
          <w:szCs w:val="24"/>
        </w:rPr>
        <w:tab/>
      </w:r>
      <w:r w:rsidR="00D54239" w:rsidRPr="00441E6C">
        <w:rPr>
          <w:sz w:val="24"/>
          <w:szCs w:val="24"/>
        </w:rPr>
        <w:tab/>
      </w:r>
      <w:r w:rsidR="00D54239" w:rsidRPr="00441E6C">
        <w:rPr>
          <w:sz w:val="24"/>
          <w:szCs w:val="24"/>
        </w:rPr>
        <w:tab/>
      </w:r>
      <w:r w:rsidR="00D54239" w:rsidRPr="00441E6C">
        <w:rPr>
          <w:sz w:val="24"/>
          <w:szCs w:val="24"/>
        </w:rPr>
        <w:tab/>
      </w:r>
      <w:r w:rsidR="00082047" w:rsidRPr="00441E6C">
        <w:rPr>
          <w:sz w:val="24"/>
          <w:szCs w:val="24"/>
        </w:rPr>
        <w:t>$ 110.00</w:t>
      </w:r>
    </w:p>
    <w:p w14:paraId="047B2B6C" w14:textId="77777777" w:rsidR="000A0504" w:rsidRPr="00441E6C" w:rsidRDefault="00B22B1A">
      <w:pPr>
        <w:jc w:val="both"/>
        <w:rPr>
          <w:b/>
          <w:sz w:val="24"/>
          <w:szCs w:val="24"/>
        </w:rPr>
      </w:pPr>
      <w:r w:rsidRPr="00441E6C">
        <w:rPr>
          <w:b/>
          <w:sz w:val="24"/>
          <w:szCs w:val="24"/>
        </w:rPr>
        <w:tab/>
      </w:r>
      <w:r w:rsidRPr="00441E6C">
        <w:rPr>
          <w:b/>
          <w:sz w:val="24"/>
          <w:szCs w:val="24"/>
        </w:rPr>
        <w:tab/>
      </w:r>
      <w:r w:rsidRPr="00441E6C">
        <w:rPr>
          <w:b/>
          <w:sz w:val="24"/>
          <w:szCs w:val="24"/>
        </w:rPr>
        <w:tab/>
      </w:r>
      <w:r w:rsidRPr="00441E6C">
        <w:rPr>
          <w:b/>
          <w:sz w:val="24"/>
          <w:szCs w:val="24"/>
        </w:rPr>
        <w:tab/>
      </w:r>
    </w:p>
    <w:p w14:paraId="043D8FA7" w14:textId="77777777" w:rsidR="000A0504" w:rsidRPr="00A84FA5" w:rsidRDefault="000A0504">
      <w:pPr>
        <w:jc w:val="both"/>
        <w:rPr>
          <w:b/>
          <w:sz w:val="24"/>
        </w:rPr>
      </w:pPr>
      <w:r w:rsidRPr="00A84FA5">
        <w:rPr>
          <w:b/>
          <w:sz w:val="24"/>
        </w:rPr>
        <w:t>Annual Administrative and Inspection Fees</w:t>
      </w:r>
      <w:r w:rsidRPr="00A84FA5">
        <w:rPr>
          <w:sz w:val="24"/>
        </w:rPr>
        <w:t>:</w:t>
      </w:r>
      <w:r w:rsidRPr="00A84FA5">
        <w:rPr>
          <w:b/>
          <w:sz w:val="24"/>
        </w:rPr>
        <w:tab/>
      </w:r>
      <w:r w:rsidR="00D164A1" w:rsidRPr="00A84FA5">
        <w:rPr>
          <w:b/>
          <w:sz w:val="24"/>
        </w:rPr>
        <w:tab/>
      </w:r>
    </w:p>
    <w:p w14:paraId="48BC9CBC" w14:textId="22398002" w:rsidR="000A0504" w:rsidRPr="00A84FA5" w:rsidRDefault="00A84FA5">
      <w:pPr>
        <w:ind w:firstLine="720"/>
        <w:jc w:val="both"/>
        <w:rPr>
          <w:sz w:val="24"/>
        </w:rPr>
      </w:pPr>
      <w:r w:rsidRPr="00A84FA5">
        <w:rPr>
          <w:sz w:val="24"/>
        </w:rPr>
        <w:t>Non-Significant Industrial Users</w:t>
      </w:r>
      <w:r w:rsidRPr="00A84FA5">
        <w:rPr>
          <w:sz w:val="24"/>
        </w:rPr>
        <w:tab/>
      </w:r>
      <w:r w:rsidR="004F3A59" w:rsidRPr="00A84FA5">
        <w:rPr>
          <w:sz w:val="24"/>
        </w:rPr>
        <w:tab/>
      </w:r>
      <w:r w:rsidR="002011CD" w:rsidRPr="00A84FA5">
        <w:rPr>
          <w:sz w:val="24"/>
        </w:rPr>
        <w:t>$</w:t>
      </w:r>
      <w:r w:rsidR="00617929">
        <w:rPr>
          <w:sz w:val="24"/>
        </w:rPr>
        <w:t xml:space="preserve"> </w:t>
      </w:r>
      <w:r w:rsidRPr="00A84FA5">
        <w:rPr>
          <w:sz w:val="24"/>
        </w:rPr>
        <w:t>1,100</w:t>
      </w:r>
      <w:r w:rsidR="002011CD" w:rsidRPr="00A84FA5">
        <w:rPr>
          <w:sz w:val="24"/>
        </w:rPr>
        <w:t>.00</w:t>
      </w:r>
    </w:p>
    <w:p w14:paraId="06D5B270" w14:textId="77777777" w:rsidR="000A0504" w:rsidRPr="00A84FA5" w:rsidRDefault="000A0504">
      <w:pPr>
        <w:pStyle w:val="Heading3"/>
      </w:pPr>
      <w:r w:rsidRPr="00A84FA5">
        <w:t>Significant Industrial User</w:t>
      </w:r>
    </w:p>
    <w:p w14:paraId="4F2B39DE" w14:textId="12F0890C" w:rsidR="000A0504" w:rsidRPr="00A84FA5" w:rsidRDefault="000A0504">
      <w:pPr>
        <w:pStyle w:val="Heading4"/>
      </w:pPr>
      <w:r w:rsidRPr="00A84FA5">
        <w:t>Without Pretreatment</w:t>
      </w:r>
      <w:r w:rsidRPr="00A84FA5">
        <w:tab/>
      </w:r>
      <w:r w:rsidR="00A274E9" w:rsidRPr="00A84FA5">
        <w:tab/>
      </w:r>
      <w:r w:rsidR="004F3A59" w:rsidRPr="00A84FA5">
        <w:tab/>
      </w:r>
      <w:r w:rsidR="007A035F" w:rsidRPr="00A84FA5">
        <w:t>$</w:t>
      </w:r>
      <w:r w:rsidR="00617929">
        <w:t xml:space="preserve"> </w:t>
      </w:r>
      <w:r w:rsidR="007A035F" w:rsidRPr="00A84FA5">
        <w:t>1,</w:t>
      </w:r>
      <w:r w:rsidR="00A84FA5" w:rsidRPr="00A84FA5">
        <w:t>80</w:t>
      </w:r>
      <w:r w:rsidR="007A035F" w:rsidRPr="00A84FA5">
        <w:t>0</w:t>
      </w:r>
      <w:r w:rsidR="002011CD" w:rsidRPr="00A84FA5">
        <w:t>.00</w:t>
      </w:r>
    </w:p>
    <w:p w14:paraId="4857E8EB" w14:textId="77777777" w:rsidR="000A0504" w:rsidRPr="00A84FA5" w:rsidRDefault="000A0504">
      <w:pPr>
        <w:ind w:firstLine="720"/>
        <w:jc w:val="both"/>
        <w:rPr>
          <w:sz w:val="24"/>
        </w:rPr>
      </w:pPr>
      <w:r w:rsidRPr="00A84FA5">
        <w:rPr>
          <w:sz w:val="24"/>
        </w:rPr>
        <w:t>Significant Industrial User</w:t>
      </w:r>
    </w:p>
    <w:p w14:paraId="6F8F4F18" w14:textId="1D5E6B88" w:rsidR="000A0504" w:rsidRPr="00A84FA5" w:rsidRDefault="000A0504" w:rsidP="00617929">
      <w:pPr>
        <w:ind w:firstLine="1440"/>
        <w:jc w:val="both"/>
        <w:rPr>
          <w:sz w:val="24"/>
        </w:rPr>
      </w:pPr>
      <w:r w:rsidRPr="00A84FA5">
        <w:rPr>
          <w:sz w:val="24"/>
        </w:rPr>
        <w:t>With Pretreatment</w:t>
      </w:r>
      <w:r w:rsidR="00617929">
        <w:rPr>
          <w:sz w:val="24"/>
        </w:rPr>
        <w:tab/>
      </w:r>
      <w:r w:rsidR="00617929">
        <w:rPr>
          <w:sz w:val="24"/>
        </w:rPr>
        <w:tab/>
      </w:r>
      <w:r w:rsidR="00617929">
        <w:rPr>
          <w:sz w:val="24"/>
        </w:rPr>
        <w:tab/>
      </w:r>
      <w:r w:rsidR="00D164A1" w:rsidRPr="00A84FA5">
        <w:rPr>
          <w:sz w:val="24"/>
          <w:szCs w:val="24"/>
        </w:rPr>
        <w:t>$</w:t>
      </w:r>
      <w:r w:rsidR="00617929">
        <w:rPr>
          <w:sz w:val="24"/>
          <w:szCs w:val="24"/>
        </w:rPr>
        <w:t xml:space="preserve"> </w:t>
      </w:r>
      <w:r w:rsidR="007A035F" w:rsidRPr="00A84FA5">
        <w:rPr>
          <w:sz w:val="24"/>
          <w:szCs w:val="24"/>
        </w:rPr>
        <w:t>2,</w:t>
      </w:r>
      <w:r w:rsidR="00A84FA5" w:rsidRPr="00A84FA5">
        <w:rPr>
          <w:sz w:val="24"/>
          <w:szCs w:val="24"/>
        </w:rPr>
        <w:t>45</w:t>
      </w:r>
      <w:r w:rsidR="007A035F" w:rsidRPr="00A84FA5">
        <w:rPr>
          <w:sz w:val="24"/>
          <w:szCs w:val="24"/>
        </w:rPr>
        <w:t>0</w:t>
      </w:r>
      <w:r w:rsidR="00BB7F97" w:rsidRPr="00A84FA5">
        <w:rPr>
          <w:sz w:val="24"/>
          <w:szCs w:val="24"/>
        </w:rPr>
        <w:t>.00</w:t>
      </w:r>
    </w:p>
    <w:p w14:paraId="67DA2FBF" w14:textId="2455AB9D" w:rsidR="000A0504" w:rsidRPr="00A84FA5" w:rsidRDefault="000A0504">
      <w:pPr>
        <w:ind w:firstLine="720"/>
        <w:jc w:val="both"/>
        <w:rPr>
          <w:sz w:val="24"/>
        </w:rPr>
      </w:pPr>
      <w:r w:rsidRPr="00A84FA5">
        <w:rPr>
          <w:sz w:val="24"/>
        </w:rPr>
        <w:t>Food Service Establishment</w:t>
      </w:r>
      <w:r w:rsidR="003A72CB" w:rsidRPr="003A72CB">
        <w:rPr>
          <w:sz w:val="24"/>
          <w:vertAlign w:val="superscript"/>
        </w:rPr>
        <w:t>1</w:t>
      </w:r>
      <w:r w:rsidR="002509EB" w:rsidRPr="00A84FA5">
        <w:rPr>
          <w:sz w:val="24"/>
          <w:vertAlign w:val="superscript"/>
        </w:rPr>
        <w:tab/>
      </w:r>
      <w:r w:rsidR="00BB7F97" w:rsidRPr="00A84FA5">
        <w:rPr>
          <w:sz w:val="24"/>
        </w:rPr>
        <w:t xml:space="preserve"> </w:t>
      </w:r>
      <w:r w:rsidR="00BB7F97" w:rsidRPr="00A84FA5">
        <w:rPr>
          <w:sz w:val="24"/>
        </w:rPr>
        <w:tab/>
      </w:r>
      <w:r w:rsidR="003A0098" w:rsidRPr="00A84FA5">
        <w:rPr>
          <w:sz w:val="24"/>
        </w:rPr>
        <w:tab/>
      </w:r>
      <w:r w:rsidRPr="00A84FA5">
        <w:rPr>
          <w:sz w:val="24"/>
        </w:rPr>
        <w:t>$</w:t>
      </w:r>
      <w:r w:rsidR="003A0098" w:rsidRPr="00A84FA5">
        <w:rPr>
          <w:sz w:val="24"/>
        </w:rPr>
        <w:t xml:space="preserve"> </w:t>
      </w:r>
      <w:r w:rsidR="002500E9" w:rsidRPr="00A84FA5">
        <w:rPr>
          <w:sz w:val="24"/>
        </w:rPr>
        <w:t>1</w:t>
      </w:r>
      <w:r w:rsidR="00A84FA5" w:rsidRPr="00A84FA5">
        <w:rPr>
          <w:sz w:val="24"/>
        </w:rPr>
        <w:t>95</w:t>
      </w:r>
      <w:r w:rsidR="002500E9" w:rsidRPr="00A84FA5">
        <w:rPr>
          <w:sz w:val="24"/>
        </w:rPr>
        <w:t>.00</w:t>
      </w:r>
    </w:p>
    <w:p w14:paraId="38669F1C" w14:textId="77777777" w:rsidR="00BA496C" w:rsidRPr="00A84FA5" w:rsidRDefault="00BA496C">
      <w:pPr>
        <w:ind w:firstLine="720"/>
        <w:jc w:val="both"/>
        <w:rPr>
          <w:sz w:val="24"/>
        </w:rPr>
      </w:pPr>
    </w:p>
    <w:p w14:paraId="53F2BE27" w14:textId="77777777" w:rsidR="000A0504" w:rsidRPr="00A84FA5" w:rsidRDefault="000A0504">
      <w:pPr>
        <w:pStyle w:val="Heading1"/>
      </w:pPr>
      <w:r w:rsidRPr="00A84FA5">
        <w:t>Late Reporting Fee</w:t>
      </w:r>
    </w:p>
    <w:p w14:paraId="2275B4DD" w14:textId="79D8A4EC" w:rsidR="000A0504" w:rsidRPr="00A84FA5" w:rsidRDefault="00F9318E">
      <w:pPr>
        <w:rPr>
          <w:sz w:val="24"/>
        </w:rPr>
      </w:pPr>
      <w:r w:rsidRPr="00A84FA5">
        <w:rPr>
          <w:sz w:val="24"/>
        </w:rPr>
        <w:tab/>
        <w:t>Low Volume Dischargers and</w:t>
      </w:r>
      <w:r w:rsidRPr="00A84FA5">
        <w:rPr>
          <w:sz w:val="24"/>
        </w:rPr>
        <w:tab/>
      </w:r>
      <w:r w:rsidRPr="00A84FA5">
        <w:rPr>
          <w:sz w:val="24"/>
        </w:rPr>
        <w:tab/>
      </w:r>
      <w:r w:rsidR="00951419" w:rsidRPr="00A84FA5">
        <w:rPr>
          <w:sz w:val="24"/>
        </w:rPr>
        <w:t>$ 1</w:t>
      </w:r>
      <w:r w:rsidR="00A84FA5" w:rsidRPr="00A84FA5">
        <w:rPr>
          <w:sz w:val="24"/>
        </w:rPr>
        <w:t>50</w:t>
      </w:r>
      <w:r w:rsidR="00951419" w:rsidRPr="00A84FA5">
        <w:rPr>
          <w:sz w:val="24"/>
        </w:rPr>
        <w:t>.00</w:t>
      </w:r>
      <w:r w:rsidR="000A0504" w:rsidRPr="00A84FA5">
        <w:rPr>
          <w:sz w:val="24"/>
        </w:rPr>
        <w:t xml:space="preserve"> 1st Day Late</w:t>
      </w:r>
    </w:p>
    <w:p w14:paraId="090C210A" w14:textId="277D97DE" w:rsidR="000A0504" w:rsidRPr="00CD2D2C" w:rsidRDefault="00F9318E">
      <w:pPr>
        <w:rPr>
          <w:sz w:val="24"/>
        </w:rPr>
      </w:pPr>
      <w:r w:rsidRPr="00A84FA5">
        <w:rPr>
          <w:sz w:val="24"/>
        </w:rPr>
        <w:tab/>
        <w:t>Significant Industrial Users</w:t>
      </w:r>
      <w:r w:rsidRPr="00A84FA5">
        <w:rPr>
          <w:sz w:val="24"/>
        </w:rPr>
        <w:tab/>
      </w:r>
      <w:r w:rsidRPr="00A84FA5">
        <w:rPr>
          <w:sz w:val="24"/>
        </w:rPr>
        <w:tab/>
      </w:r>
      <w:r w:rsidR="0089536B" w:rsidRPr="00A84FA5">
        <w:rPr>
          <w:sz w:val="24"/>
        </w:rPr>
        <w:tab/>
      </w:r>
      <w:r w:rsidR="000A0504" w:rsidRPr="00A84FA5">
        <w:rPr>
          <w:sz w:val="24"/>
        </w:rPr>
        <w:t xml:space="preserve">$ </w:t>
      </w:r>
      <w:r w:rsidR="00A84FA5" w:rsidRPr="00A84FA5">
        <w:rPr>
          <w:sz w:val="24"/>
        </w:rPr>
        <w:t>75</w:t>
      </w:r>
      <w:r w:rsidR="000A0504" w:rsidRPr="00A84FA5">
        <w:rPr>
          <w:sz w:val="24"/>
        </w:rPr>
        <w:t>.00 Every day thereafter until</w:t>
      </w:r>
      <w:r w:rsidR="003A0098" w:rsidRPr="00A84FA5">
        <w:rPr>
          <w:sz w:val="24"/>
        </w:rPr>
        <w:t xml:space="preserve"> </w:t>
      </w:r>
      <w:r w:rsidR="008C1A33" w:rsidRPr="00A84FA5">
        <w:rPr>
          <w:sz w:val="24"/>
        </w:rPr>
        <w:t>received.</w:t>
      </w:r>
    </w:p>
    <w:p w14:paraId="315C3B20" w14:textId="77777777" w:rsidR="0023484D" w:rsidRPr="00CD2D2C" w:rsidRDefault="0023484D" w:rsidP="0023484D">
      <w:pPr>
        <w:rPr>
          <w:sz w:val="24"/>
        </w:rPr>
      </w:pPr>
    </w:p>
    <w:p w14:paraId="50335295" w14:textId="2EB2B2E6" w:rsidR="003A0098" w:rsidRDefault="003A0098" w:rsidP="0023484D">
      <w:pPr>
        <w:jc w:val="center"/>
        <w:rPr>
          <w:b/>
          <w:sz w:val="24"/>
        </w:rPr>
      </w:pPr>
    </w:p>
    <w:p w14:paraId="1885E8F7" w14:textId="6447032D" w:rsidR="002D5502" w:rsidRDefault="002D5502" w:rsidP="0023484D">
      <w:pPr>
        <w:jc w:val="center"/>
        <w:rPr>
          <w:b/>
          <w:sz w:val="24"/>
        </w:rPr>
      </w:pPr>
    </w:p>
    <w:p w14:paraId="1E4344AE" w14:textId="0104F806" w:rsidR="002D5502" w:rsidRPr="0084442C" w:rsidRDefault="004543EA" w:rsidP="004543EA">
      <w:pPr>
        <w:rPr>
          <w:bCs/>
          <w:sz w:val="24"/>
          <w:vertAlign w:val="superscript"/>
        </w:rPr>
      </w:pPr>
      <w:r>
        <w:rPr>
          <w:b/>
          <w:sz w:val="24"/>
          <w:vertAlign w:val="superscript"/>
        </w:rPr>
        <w:t xml:space="preserve"> </w:t>
      </w:r>
      <w:r w:rsidRPr="0084442C">
        <w:rPr>
          <w:bCs/>
          <w:sz w:val="24"/>
          <w:vertAlign w:val="superscript"/>
        </w:rPr>
        <w:t>1</w:t>
      </w:r>
      <w:r w:rsidRPr="007309E6">
        <w:rPr>
          <w:bCs/>
          <w:sz w:val="24"/>
        </w:rPr>
        <w:t>Complimentary first inspection.  If the food service establishment fails the first inspection, then the inspection fees are assessed upon reinspection.</w:t>
      </w:r>
    </w:p>
    <w:p w14:paraId="3D456B2F" w14:textId="77777777" w:rsidR="003A0098" w:rsidRPr="0084442C" w:rsidRDefault="003A0098" w:rsidP="0023484D">
      <w:pPr>
        <w:jc w:val="center"/>
        <w:rPr>
          <w:bCs/>
          <w:sz w:val="24"/>
        </w:rPr>
      </w:pPr>
    </w:p>
    <w:p w14:paraId="148867C7" w14:textId="77777777" w:rsidR="003A0098" w:rsidRDefault="003A0098" w:rsidP="0023484D">
      <w:pPr>
        <w:jc w:val="center"/>
        <w:rPr>
          <w:b/>
          <w:sz w:val="24"/>
        </w:rPr>
      </w:pPr>
    </w:p>
    <w:p w14:paraId="7980B911" w14:textId="05A56667" w:rsidR="003A72CB" w:rsidRDefault="003A72CB">
      <w:pPr>
        <w:rPr>
          <w:b/>
          <w:sz w:val="24"/>
        </w:rPr>
      </w:pPr>
      <w:r>
        <w:rPr>
          <w:b/>
          <w:sz w:val="24"/>
        </w:rPr>
        <w:br w:type="page"/>
      </w:r>
    </w:p>
    <w:p w14:paraId="35563205" w14:textId="77777777" w:rsidR="003A0098" w:rsidRDefault="003A0098" w:rsidP="0023484D">
      <w:pPr>
        <w:jc w:val="center"/>
        <w:rPr>
          <w:b/>
          <w:sz w:val="24"/>
        </w:rPr>
      </w:pPr>
    </w:p>
    <w:p w14:paraId="3A5500D5" w14:textId="50020B84" w:rsidR="0023484D" w:rsidRPr="00CD2D2C" w:rsidRDefault="0023484D" w:rsidP="0023484D">
      <w:pPr>
        <w:jc w:val="center"/>
        <w:rPr>
          <w:b/>
          <w:sz w:val="24"/>
        </w:rPr>
      </w:pPr>
      <w:r w:rsidRPr="00CD2D2C">
        <w:rPr>
          <w:b/>
          <w:sz w:val="24"/>
        </w:rPr>
        <w:t>ADMINISTRATIVE AND FINANCE FEES</w:t>
      </w:r>
    </w:p>
    <w:p w14:paraId="6A0DCCC9" w14:textId="77777777" w:rsidR="0023484D" w:rsidRPr="00CD2D2C" w:rsidRDefault="0023484D" w:rsidP="0023484D">
      <w:pPr>
        <w:jc w:val="center"/>
        <w:rPr>
          <w:b/>
          <w:sz w:val="24"/>
        </w:rPr>
      </w:pPr>
    </w:p>
    <w:p w14:paraId="2E7619F4" w14:textId="77777777" w:rsidR="0023484D" w:rsidRPr="00CD2D2C" w:rsidRDefault="0023484D">
      <w:pPr>
        <w:rPr>
          <w:sz w:val="24"/>
        </w:rPr>
      </w:pPr>
      <w:r w:rsidRPr="00CD2D2C">
        <w:rPr>
          <w:sz w:val="24"/>
        </w:rPr>
        <w:t>Research and validation fee will be billed at the current fiscal year’s overhead allocation rate</w:t>
      </w:r>
      <w:r w:rsidR="00DF5541">
        <w:rPr>
          <w:sz w:val="24"/>
        </w:rPr>
        <w:t>.</w:t>
      </w:r>
    </w:p>
    <w:p w14:paraId="03CE84CE" w14:textId="77777777" w:rsidR="00DF5541" w:rsidRDefault="00DF5541">
      <w:pPr>
        <w:jc w:val="center"/>
        <w:rPr>
          <w:sz w:val="24"/>
        </w:rPr>
      </w:pPr>
    </w:p>
    <w:p w14:paraId="5CB09A50" w14:textId="77777777" w:rsidR="002011CD" w:rsidRPr="00CD2D2C" w:rsidRDefault="002011CD" w:rsidP="00DF5541">
      <w:pPr>
        <w:jc w:val="center"/>
        <w:rPr>
          <w:sz w:val="24"/>
        </w:rPr>
      </w:pPr>
    </w:p>
    <w:p w14:paraId="4CC60AC1" w14:textId="77777777" w:rsidR="00F72EC0" w:rsidRDefault="00F72EC0" w:rsidP="00DF5541">
      <w:pPr>
        <w:jc w:val="center"/>
        <w:rPr>
          <w:sz w:val="24"/>
          <w:szCs w:val="24"/>
        </w:rPr>
      </w:pPr>
    </w:p>
    <w:p w14:paraId="086B040A" w14:textId="0C86BB7E" w:rsidR="00F72EC0" w:rsidRDefault="00F72EC0" w:rsidP="00DF5541">
      <w:pPr>
        <w:jc w:val="center"/>
        <w:rPr>
          <w:sz w:val="24"/>
          <w:szCs w:val="24"/>
        </w:rPr>
      </w:pPr>
    </w:p>
    <w:p w14:paraId="79A1F01E" w14:textId="712F29A3" w:rsidR="00F72EC0" w:rsidRDefault="00F72EC0" w:rsidP="00F72EC0">
      <w:pPr>
        <w:jc w:val="center"/>
        <w:rPr>
          <w:b/>
          <w:sz w:val="24"/>
        </w:rPr>
      </w:pPr>
      <w:r w:rsidRPr="00CD2D2C">
        <w:rPr>
          <w:b/>
          <w:sz w:val="24"/>
        </w:rPr>
        <w:t xml:space="preserve">ENGINEERING </w:t>
      </w:r>
      <w:r>
        <w:rPr>
          <w:b/>
          <w:sz w:val="24"/>
        </w:rPr>
        <w:t>DEVELOPMENT</w:t>
      </w:r>
      <w:r w:rsidRPr="00CD2D2C">
        <w:rPr>
          <w:b/>
          <w:sz w:val="24"/>
        </w:rPr>
        <w:t xml:space="preserve"> FEES</w:t>
      </w:r>
    </w:p>
    <w:p w14:paraId="395D5497" w14:textId="4C8300CB" w:rsidR="00F72EC0" w:rsidRDefault="00F72EC0" w:rsidP="00F72EC0">
      <w:pPr>
        <w:jc w:val="center"/>
        <w:rPr>
          <w:b/>
          <w:sz w:val="24"/>
        </w:rPr>
      </w:pPr>
    </w:p>
    <w:p w14:paraId="58C240B7" w14:textId="77777777" w:rsidR="00F72EC0" w:rsidRPr="00CD2D2C" w:rsidRDefault="00F72EC0" w:rsidP="00F72EC0">
      <w:pPr>
        <w:jc w:val="center"/>
        <w:rPr>
          <w:sz w:val="24"/>
        </w:rPr>
      </w:pPr>
    </w:p>
    <w:tbl>
      <w:tblPr>
        <w:tblW w:w="11060" w:type="dxa"/>
        <w:tblInd w:w="2" w:type="dxa"/>
        <w:tblCellMar>
          <w:left w:w="0" w:type="dxa"/>
          <w:right w:w="0" w:type="dxa"/>
        </w:tblCellMar>
        <w:tblLook w:val="04A0" w:firstRow="1" w:lastRow="0" w:firstColumn="1" w:lastColumn="0" w:noHBand="0" w:noVBand="1"/>
      </w:tblPr>
      <w:tblGrid>
        <w:gridCol w:w="4380"/>
        <w:gridCol w:w="2890"/>
        <w:gridCol w:w="1430"/>
        <w:gridCol w:w="2180"/>
        <w:gridCol w:w="180"/>
      </w:tblGrid>
      <w:tr w:rsidR="00F72EC0" w14:paraId="14C9BAD1" w14:textId="77777777" w:rsidTr="00F72EC0">
        <w:trPr>
          <w:gridAfter w:val="1"/>
          <w:wAfter w:w="180" w:type="dxa"/>
          <w:trHeight w:val="375"/>
        </w:trPr>
        <w:tc>
          <w:tcPr>
            <w:tcW w:w="4380" w:type="dxa"/>
            <w:vMerge w:val="restart"/>
            <w:tcBorders>
              <w:top w:val="single" w:sz="8" w:space="0" w:color="auto"/>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center"/>
            <w:hideMark/>
          </w:tcPr>
          <w:p w14:paraId="1B09C48A" w14:textId="77777777" w:rsidR="00F72EC0" w:rsidRPr="00F72EC0" w:rsidRDefault="00F72EC0">
            <w:pPr>
              <w:jc w:val="center"/>
              <w:rPr>
                <w:b/>
                <w:bCs/>
                <w:color w:val="000000"/>
                <w:sz w:val="28"/>
                <w:szCs w:val="28"/>
              </w:rPr>
            </w:pPr>
            <w:r w:rsidRPr="00F72EC0">
              <w:rPr>
                <w:b/>
                <w:bCs/>
                <w:color w:val="000000"/>
                <w:sz w:val="28"/>
                <w:szCs w:val="28"/>
              </w:rPr>
              <w:t>Fee Definition</w:t>
            </w:r>
          </w:p>
        </w:tc>
        <w:tc>
          <w:tcPr>
            <w:tcW w:w="4320"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0C59AC7" w14:textId="77777777" w:rsidR="00F72EC0" w:rsidRPr="00F72EC0" w:rsidRDefault="00F72EC0">
            <w:pPr>
              <w:jc w:val="center"/>
              <w:rPr>
                <w:b/>
                <w:bCs/>
                <w:color w:val="000000"/>
                <w:sz w:val="28"/>
                <w:szCs w:val="28"/>
              </w:rPr>
            </w:pPr>
            <w:r w:rsidRPr="00F72EC0">
              <w:rPr>
                <w:b/>
                <w:bCs/>
                <w:color w:val="000000"/>
                <w:sz w:val="28"/>
                <w:szCs w:val="28"/>
              </w:rPr>
              <w:t>Subdistrict Area</w:t>
            </w:r>
          </w:p>
        </w:tc>
        <w:tc>
          <w:tcPr>
            <w:tcW w:w="2180" w:type="dxa"/>
            <w:vMerge w:val="restart"/>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vAlign w:val="bottom"/>
            <w:hideMark/>
          </w:tcPr>
          <w:p w14:paraId="17CFAA6C" w14:textId="77777777" w:rsidR="00F72EC0" w:rsidRPr="00F72EC0" w:rsidRDefault="00F72EC0">
            <w:pPr>
              <w:jc w:val="center"/>
              <w:rPr>
                <w:b/>
                <w:bCs/>
                <w:color w:val="000000"/>
                <w:sz w:val="28"/>
                <w:szCs w:val="28"/>
              </w:rPr>
            </w:pPr>
            <w:r w:rsidRPr="00F72EC0">
              <w:rPr>
                <w:b/>
                <w:bCs/>
                <w:color w:val="000000"/>
                <w:sz w:val="28"/>
                <w:szCs w:val="28"/>
              </w:rPr>
              <w:t>ReWa Retail Area</w:t>
            </w:r>
          </w:p>
        </w:tc>
      </w:tr>
      <w:tr w:rsidR="00F72EC0" w14:paraId="488A32E6" w14:textId="77777777" w:rsidTr="00F72EC0">
        <w:trPr>
          <w:gridAfter w:val="1"/>
          <w:wAfter w:w="180" w:type="dxa"/>
          <w:trHeight w:val="39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A10A5A4" w14:textId="77777777" w:rsidR="00F72EC0" w:rsidRPr="00F72EC0" w:rsidRDefault="00F72EC0">
            <w:pPr>
              <w:rPr>
                <w:rFonts w:ascii="Calibri" w:eastAsia="Calibri" w:hAnsi="Calibri" w:cs="Calibri"/>
                <w:b/>
                <w:bCs/>
                <w:color w:val="000000"/>
                <w:sz w:val="28"/>
                <w:szCs w:val="28"/>
              </w:rPr>
            </w:pPr>
          </w:p>
        </w:tc>
        <w:tc>
          <w:tcPr>
            <w:tcW w:w="289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BAF4385" w14:textId="77777777" w:rsidR="00F72EC0" w:rsidRPr="00F72EC0" w:rsidRDefault="00F72EC0">
            <w:pPr>
              <w:jc w:val="center"/>
              <w:rPr>
                <w:b/>
                <w:bCs/>
                <w:color w:val="000000"/>
                <w:sz w:val="28"/>
                <w:szCs w:val="28"/>
              </w:rPr>
            </w:pPr>
            <w:r w:rsidRPr="00F72EC0">
              <w:rPr>
                <w:b/>
                <w:bCs/>
                <w:color w:val="000000"/>
                <w:sz w:val="28"/>
                <w:szCs w:val="28"/>
              </w:rPr>
              <w:t>Subdistrict Area</w:t>
            </w:r>
          </w:p>
        </w:tc>
        <w:tc>
          <w:tcPr>
            <w:tcW w:w="1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DBE0EF8" w14:textId="77777777" w:rsidR="00F72EC0" w:rsidRPr="00F72EC0" w:rsidRDefault="00F72EC0">
            <w:pPr>
              <w:jc w:val="center"/>
              <w:rPr>
                <w:b/>
                <w:bCs/>
                <w:color w:val="000000"/>
                <w:sz w:val="28"/>
                <w:szCs w:val="28"/>
              </w:rPr>
            </w:pPr>
            <w:r w:rsidRPr="00F72EC0">
              <w:rPr>
                <w:b/>
                <w:bCs/>
                <w:color w:val="000000"/>
                <w:sz w:val="28"/>
                <w:szCs w:val="28"/>
              </w:rPr>
              <w:t>Direct *</w:t>
            </w:r>
          </w:p>
        </w:tc>
        <w:tc>
          <w:tcPr>
            <w:tcW w:w="0" w:type="auto"/>
            <w:vMerge/>
            <w:tcBorders>
              <w:top w:val="single" w:sz="8" w:space="0" w:color="auto"/>
              <w:left w:val="nil"/>
              <w:bottom w:val="single" w:sz="8" w:space="0" w:color="000000"/>
              <w:right w:val="single" w:sz="8" w:space="0" w:color="auto"/>
            </w:tcBorders>
            <w:shd w:val="clear" w:color="auto" w:fill="auto"/>
            <w:vAlign w:val="center"/>
            <w:hideMark/>
          </w:tcPr>
          <w:p w14:paraId="5F512F23" w14:textId="77777777" w:rsidR="00F72EC0" w:rsidRPr="00F72EC0" w:rsidRDefault="00F72EC0">
            <w:pPr>
              <w:rPr>
                <w:rFonts w:ascii="Calibri" w:eastAsia="Calibri" w:hAnsi="Calibri" w:cs="Calibri"/>
                <w:b/>
                <w:bCs/>
                <w:color w:val="000000"/>
                <w:sz w:val="28"/>
                <w:szCs w:val="28"/>
              </w:rPr>
            </w:pPr>
          </w:p>
        </w:tc>
      </w:tr>
      <w:tr w:rsidR="00F72EC0" w14:paraId="4B329630" w14:textId="77777777" w:rsidTr="00F72EC0">
        <w:trPr>
          <w:gridAfter w:val="1"/>
          <w:wAfter w:w="180" w:type="dxa"/>
          <w:trHeight w:val="315"/>
        </w:trPr>
        <w:tc>
          <w:tcPr>
            <w:tcW w:w="4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CF6B95" w14:textId="77777777" w:rsidR="00F72EC0" w:rsidRPr="00F72EC0" w:rsidRDefault="00F72EC0">
            <w:pPr>
              <w:rPr>
                <w:color w:val="000000"/>
                <w:sz w:val="24"/>
                <w:szCs w:val="24"/>
              </w:rPr>
            </w:pPr>
            <w:r w:rsidRPr="00F72EC0">
              <w:rPr>
                <w:color w:val="000000"/>
                <w:sz w:val="24"/>
                <w:szCs w:val="24"/>
              </w:rPr>
              <w:t>Inspections - Direct and Service Connection</w:t>
            </w:r>
          </w:p>
        </w:tc>
        <w:tc>
          <w:tcPr>
            <w:tcW w:w="289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85F1EA7" w14:textId="77777777" w:rsidR="00F72EC0" w:rsidRPr="00F72EC0" w:rsidRDefault="00F72EC0">
            <w:pPr>
              <w:jc w:val="center"/>
              <w:rPr>
                <w:color w:val="000000"/>
                <w:sz w:val="24"/>
                <w:szCs w:val="24"/>
              </w:rPr>
            </w:pPr>
            <w:r w:rsidRPr="00F72EC0">
              <w:rPr>
                <w:color w:val="000000"/>
                <w:sz w:val="24"/>
                <w:szCs w:val="24"/>
              </w:rPr>
              <w:t> </w:t>
            </w:r>
          </w:p>
        </w:tc>
        <w:tc>
          <w:tcPr>
            <w:tcW w:w="1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27B953" w14:textId="77777777" w:rsidR="00F72EC0" w:rsidRPr="00F72EC0" w:rsidRDefault="00F72EC0">
            <w:pPr>
              <w:jc w:val="center"/>
              <w:rPr>
                <w:color w:val="000000"/>
                <w:sz w:val="24"/>
                <w:szCs w:val="24"/>
              </w:rPr>
            </w:pPr>
            <w:r w:rsidRPr="00F72EC0">
              <w:rPr>
                <w:color w:val="000000"/>
                <w:sz w:val="24"/>
                <w:szCs w:val="24"/>
              </w:rPr>
              <w:t xml:space="preserve">$110 </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FD51AA" w14:textId="77777777" w:rsidR="00F72EC0" w:rsidRPr="00F72EC0" w:rsidRDefault="00F72EC0">
            <w:pPr>
              <w:jc w:val="center"/>
              <w:rPr>
                <w:color w:val="000000"/>
                <w:sz w:val="24"/>
                <w:szCs w:val="24"/>
              </w:rPr>
            </w:pPr>
            <w:r w:rsidRPr="00F72EC0">
              <w:rPr>
                <w:color w:val="000000"/>
                <w:sz w:val="24"/>
                <w:szCs w:val="24"/>
              </w:rPr>
              <w:t xml:space="preserve">$110 </w:t>
            </w:r>
          </w:p>
        </w:tc>
      </w:tr>
      <w:tr w:rsidR="00F72EC0" w14:paraId="40BFB3A2" w14:textId="77777777" w:rsidTr="00F72EC0">
        <w:trPr>
          <w:gridAfter w:val="1"/>
          <w:wAfter w:w="180" w:type="dxa"/>
          <w:trHeight w:val="315"/>
        </w:trPr>
        <w:tc>
          <w:tcPr>
            <w:tcW w:w="4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B88874" w14:textId="77777777" w:rsidR="00F72EC0" w:rsidRPr="00F72EC0" w:rsidRDefault="00F72EC0">
            <w:pPr>
              <w:rPr>
                <w:color w:val="000000"/>
                <w:sz w:val="24"/>
                <w:szCs w:val="24"/>
              </w:rPr>
            </w:pPr>
            <w:r w:rsidRPr="00F72EC0">
              <w:rPr>
                <w:color w:val="000000"/>
                <w:sz w:val="24"/>
                <w:szCs w:val="24"/>
              </w:rPr>
              <w:t>Step 1 (Service Lateral ** and PME ***)</w:t>
            </w:r>
          </w:p>
        </w:tc>
        <w:tc>
          <w:tcPr>
            <w:tcW w:w="2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57B2E4" w14:textId="77777777" w:rsidR="00F72EC0" w:rsidRPr="00F72EC0" w:rsidRDefault="00F72EC0">
            <w:pPr>
              <w:jc w:val="center"/>
              <w:rPr>
                <w:color w:val="000000"/>
                <w:sz w:val="24"/>
                <w:szCs w:val="24"/>
              </w:rPr>
            </w:pPr>
            <w:r w:rsidRPr="00F72EC0">
              <w:rPr>
                <w:color w:val="000000"/>
                <w:sz w:val="24"/>
                <w:szCs w:val="24"/>
              </w:rPr>
              <w:t xml:space="preserve">$250 </w:t>
            </w:r>
          </w:p>
        </w:tc>
        <w:tc>
          <w:tcPr>
            <w:tcW w:w="1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76AC46" w14:textId="77777777" w:rsidR="00F72EC0" w:rsidRPr="00F72EC0" w:rsidRDefault="00F72EC0">
            <w:pPr>
              <w:jc w:val="center"/>
              <w:rPr>
                <w:color w:val="000000"/>
                <w:sz w:val="24"/>
                <w:szCs w:val="24"/>
              </w:rPr>
            </w:pPr>
            <w:r w:rsidRPr="00F72EC0">
              <w:rPr>
                <w:color w:val="000000"/>
                <w:sz w:val="24"/>
                <w:szCs w:val="24"/>
              </w:rPr>
              <w:t xml:space="preserve">$250 </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BBABEF" w14:textId="77777777" w:rsidR="00F72EC0" w:rsidRPr="00F72EC0" w:rsidRDefault="00F72EC0">
            <w:pPr>
              <w:jc w:val="center"/>
              <w:rPr>
                <w:color w:val="000000"/>
                <w:sz w:val="24"/>
                <w:szCs w:val="24"/>
              </w:rPr>
            </w:pPr>
            <w:r w:rsidRPr="00F72EC0">
              <w:rPr>
                <w:color w:val="000000"/>
                <w:sz w:val="24"/>
                <w:szCs w:val="24"/>
              </w:rPr>
              <w:t xml:space="preserve">$250 </w:t>
            </w:r>
          </w:p>
        </w:tc>
      </w:tr>
      <w:tr w:rsidR="00F72EC0" w14:paraId="3D1DA8E5" w14:textId="77777777" w:rsidTr="00F72EC0">
        <w:trPr>
          <w:gridAfter w:val="1"/>
          <w:wAfter w:w="180" w:type="dxa"/>
          <w:trHeight w:val="315"/>
        </w:trPr>
        <w:tc>
          <w:tcPr>
            <w:tcW w:w="4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5B3674" w14:textId="77777777" w:rsidR="00F72EC0" w:rsidRPr="00F72EC0" w:rsidRDefault="00F72EC0">
            <w:pPr>
              <w:rPr>
                <w:color w:val="000000"/>
                <w:sz w:val="24"/>
                <w:szCs w:val="24"/>
              </w:rPr>
            </w:pPr>
            <w:r w:rsidRPr="00F72EC0">
              <w:rPr>
                <w:color w:val="000000"/>
                <w:sz w:val="24"/>
                <w:szCs w:val="24"/>
              </w:rPr>
              <w:t>Step 2 (PME Only)</w:t>
            </w:r>
          </w:p>
        </w:tc>
        <w:tc>
          <w:tcPr>
            <w:tcW w:w="2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44C97E" w14:textId="77777777" w:rsidR="00F72EC0" w:rsidRPr="00F72EC0" w:rsidRDefault="00F72EC0">
            <w:pPr>
              <w:jc w:val="center"/>
              <w:rPr>
                <w:color w:val="000000"/>
                <w:sz w:val="24"/>
                <w:szCs w:val="24"/>
              </w:rPr>
            </w:pPr>
            <w:r w:rsidRPr="00F72EC0">
              <w:rPr>
                <w:color w:val="000000"/>
                <w:sz w:val="24"/>
                <w:szCs w:val="24"/>
              </w:rPr>
              <w:t xml:space="preserve">$400 </w:t>
            </w:r>
          </w:p>
        </w:tc>
        <w:tc>
          <w:tcPr>
            <w:tcW w:w="1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F2E04E" w14:textId="77777777" w:rsidR="00F72EC0" w:rsidRPr="00F72EC0" w:rsidRDefault="00F72EC0">
            <w:pPr>
              <w:jc w:val="center"/>
              <w:rPr>
                <w:color w:val="000000"/>
                <w:sz w:val="24"/>
                <w:szCs w:val="24"/>
              </w:rPr>
            </w:pPr>
            <w:r w:rsidRPr="00F72EC0">
              <w:rPr>
                <w:color w:val="000000"/>
                <w:sz w:val="24"/>
                <w:szCs w:val="24"/>
              </w:rPr>
              <w:t xml:space="preserve">$400 </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940202" w14:textId="77777777" w:rsidR="00F72EC0" w:rsidRPr="00F72EC0" w:rsidRDefault="00F72EC0">
            <w:pPr>
              <w:jc w:val="center"/>
              <w:rPr>
                <w:color w:val="000000"/>
                <w:sz w:val="24"/>
                <w:szCs w:val="24"/>
              </w:rPr>
            </w:pPr>
            <w:r w:rsidRPr="00F72EC0">
              <w:rPr>
                <w:color w:val="000000"/>
                <w:sz w:val="24"/>
                <w:szCs w:val="24"/>
              </w:rPr>
              <w:t xml:space="preserve">$400 </w:t>
            </w:r>
          </w:p>
        </w:tc>
      </w:tr>
      <w:tr w:rsidR="00F72EC0" w14:paraId="35B127C2" w14:textId="77777777" w:rsidTr="00F72EC0">
        <w:trPr>
          <w:gridAfter w:val="1"/>
          <w:wAfter w:w="180" w:type="dxa"/>
          <w:trHeight w:val="315"/>
        </w:trPr>
        <w:tc>
          <w:tcPr>
            <w:tcW w:w="4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E52C70" w14:textId="77777777" w:rsidR="00F72EC0" w:rsidRPr="00F72EC0" w:rsidRDefault="00F72EC0">
            <w:pPr>
              <w:jc w:val="right"/>
              <w:rPr>
                <w:color w:val="000000"/>
                <w:sz w:val="24"/>
                <w:szCs w:val="24"/>
              </w:rPr>
            </w:pPr>
            <w:r w:rsidRPr="00F72EC0">
              <w:rPr>
                <w:color w:val="000000"/>
                <w:sz w:val="24"/>
                <w:szCs w:val="24"/>
              </w:rPr>
              <w:t>Retail PME</w:t>
            </w:r>
          </w:p>
        </w:tc>
        <w:tc>
          <w:tcPr>
            <w:tcW w:w="289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33E696F6" w14:textId="77777777" w:rsidR="00F72EC0" w:rsidRPr="00F72EC0" w:rsidRDefault="00F72EC0">
            <w:pPr>
              <w:jc w:val="center"/>
              <w:rPr>
                <w:color w:val="000000"/>
                <w:sz w:val="24"/>
                <w:szCs w:val="24"/>
              </w:rPr>
            </w:pPr>
            <w:r w:rsidRPr="00F72EC0">
              <w:rPr>
                <w:color w:val="000000"/>
                <w:sz w:val="24"/>
                <w:szCs w:val="24"/>
              </w:rPr>
              <w:t> </w:t>
            </w:r>
          </w:p>
        </w:tc>
        <w:tc>
          <w:tcPr>
            <w:tcW w:w="143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303A1FC7" w14:textId="77777777" w:rsidR="00F72EC0" w:rsidRPr="00F72EC0" w:rsidRDefault="00F72EC0">
            <w:pPr>
              <w:jc w:val="center"/>
              <w:rPr>
                <w:color w:val="000000"/>
                <w:sz w:val="24"/>
                <w:szCs w:val="24"/>
              </w:rPr>
            </w:pPr>
            <w:r w:rsidRPr="00F72EC0">
              <w:rPr>
                <w:color w:val="000000"/>
                <w:sz w:val="24"/>
                <w:szCs w:val="24"/>
              </w:rPr>
              <w:t> </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E1E8EA" w14:textId="77777777" w:rsidR="00F72EC0" w:rsidRPr="00F72EC0" w:rsidRDefault="00F72EC0">
            <w:pPr>
              <w:jc w:val="center"/>
              <w:rPr>
                <w:color w:val="000000"/>
                <w:sz w:val="24"/>
                <w:szCs w:val="24"/>
              </w:rPr>
            </w:pPr>
            <w:r w:rsidRPr="00F72EC0">
              <w:rPr>
                <w:color w:val="000000"/>
                <w:sz w:val="24"/>
                <w:szCs w:val="24"/>
              </w:rPr>
              <w:t>$4.00/LF</w:t>
            </w:r>
          </w:p>
        </w:tc>
      </w:tr>
      <w:tr w:rsidR="00F72EC0" w14:paraId="011EB5D3" w14:textId="77777777" w:rsidTr="00F72EC0">
        <w:trPr>
          <w:gridAfter w:val="1"/>
          <w:wAfter w:w="180" w:type="dxa"/>
          <w:trHeight w:val="315"/>
        </w:trPr>
        <w:tc>
          <w:tcPr>
            <w:tcW w:w="4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4F13A4" w14:textId="77777777" w:rsidR="00F72EC0" w:rsidRPr="00F72EC0" w:rsidRDefault="00F72EC0">
            <w:pPr>
              <w:jc w:val="right"/>
              <w:rPr>
                <w:color w:val="000000"/>
                <w:sz w:val="24"/>
                <w:szCs w:val="24"/>
              </w:rPr>
            </w:pPr>
            <w:r w:rsidRPr="00F72EC0">
              <w:rPr>
                <w:color w:val="000000"/>
                <w:sz w:val="24"/>
                <w:szCs w:val="24"/>
              </w:rPr>
              <w:t>Pump Station</w:t>
            </w:r>
          </w:p>
        </w:tc>
        <w:tc>
          <w:tcPr>
            <w:tcW w:w="289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3CB1766F" w14:textId="77777777" w:rsidR="00F72EC0" w:rsidRPr="00F72EC0" w:rsidRDefault="00F72EC0">
            <w:pPr>
              <w:jc w:val="center"/>
              <w:rPr>
                <w:color w:val="000000"/>
                <w:sz w:val="24"/>
                <w:szCs w:val="24"/>
              </w:rPr>
            </w:pPr>
            <w:r w:rsidRPr="00F72EC0">
              <w:rPr>
                <w:color w:val="000000"/>
                <w:sz w:val="24"/>
                <w:szCs w:val="24"/>
              </w:rPr>
              <w:t> </w:t>
            </w:r>
          </w:p>
        </w:tc>
        <w:tc>
          <w:tcPr>
            <w:tcW w:w="143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F1963D3" w14:textId="77777777" w:rsidR="00F72EC0" w:rsidRPr="00F72EC0" w:rsidRDefault="00F72EC0">
            <w:pPr>
              <w:jc w:val="center"/>
              <w:rPr>
                <w:color w:val="000000"/>
                <w:sz w:val="24"/>
                <w:szCs w:val="24"/>
              </w:rPr>
            </w:pPr>
            <w:r w:rsidRPr="00F72EC0">
              <w:rPr>
                <w:color w:val="000000"/>
                <w:sz w:val="24"/>
                <w:szCs w:val="24"/>
              </w:rPr>
              <w:t> </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179E40" w14:textId="77777777" w:rsidR="00F72EC0" w:rsidRPr="00F72EC0" w:rsidRDefault="00F72EC0">
            <w:pPr>
              <w:jc w:val="center"/>
              <w:rPr>
                <w:color w:val="000000"/>
                <w:sz w:val="24"/>
                <w:szCs w:val="24"/>
              </w:rPr>
            </w:pPr>
            <w:r w:rsidRPr="00F72EC0">
              <w:rPr>
                <w:color w:val="000000"/>
                <w:sz w:val="24"/>
                <w:szCs w:val="24"/>
              </w:rPr>
              <w:t xml:space="preserve">$700 </w:t>
            </w:r>
          </w:p>
        </w:tc>
      </w:tr>
      <w:tr w:rsidR="00F72EC0" w14:paraId="235C6D0F" w14:textId="77777777" w:rsidTr="00F72EC0">
        <w:trPr>
          <w:gridAfter w:val="1"/>
          <w:wAfter w:w="180" w:type="dxa"/>
          <w:trHeight w:val="330"/>
        </w:trPr>
        <w:tc>
          <w:tcPr>
            <w:tcW w:w="4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321873" w14:textId="77777777" w:rsidR="00F72EC0" w:rsidRPr="00F72EC0" w:rsidRDefault="00F72EC0">
            <w:pPr>
              <w:jc w:val="right"/>
              <w:rPr>
                <w:color w:val="000000"/>
                <w:sz w:val="24"/>
                <w:szCs w:val="24"/>
              </w:rPr>
            </w:pPr>
            <w:r w:rsidRPr="00F72EC0">
              <w:rPr>
                <w:color w:val="000000"/>
                <w:sz w:val="24"/>
                <w:szCs w:val="24"/>
              </w:rPr>
              <w:t>Final Acceptance and Dedication</w:t>
            </w:r>
          </w:p>
        </w:tc>
        <w:tc>
          <w:tcPr>
            <w:tcW w:w="289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26E0C17B" w14:textId="77777777" w:rsidR="00F72EC0" w:rsidRPr="00F72EC0" w:rsidRDefault="00F72EC0">
            <w:pPr>
              <w:jc w:val="center"/>
              <w:rPr>
                <w:color w:val="000000"/>
                <w:sz w:val="24"/>
                <w:szCs w:val="24"/>
              </w:rPr>
            </w:pPr>
            <w:r w:rsidRPr="00F72EC0">
              <w:rPr>
                <w:color w:val="000000"/>
                <w:sz w:val="24"/>
                <w:szCs w:val="24"/>
              </w:rPr>
              <w:t> </w:t>
            </w:r>
          </w:p>
        </w:tc>
        <w:tc>
          <w:tcPr>
            <w:tcW w:w="143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76B5886" w14:textId="77777777" w:rsidR="00F72EC0" w:rsidRPr="00F72EC0" w:rsidRDefault="00F72EC0">
            <w:pPr>
              <w:jc w:val="center"/>
              <w:rPr>
                <w:color w:val="000000"/>
                <w:sz w:val="24"/>
                <w:szCs w:val="24"/>
              </w:rPr>
            </w:pPr>
            <w:r w:rsidRPr="00F72EC0">
              <w:rPr>
                <w:color w:val="000000"/>
                <w:sz w:val="24"/>
                <w:szCs w:val="24"/>
              </w:rPr>
              <w:t> </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2FDDCB" w14:textId="77777777" w:rsidR="00F72EC0" w:rsidRPr="00F72EC0" w:rsidRDefault="00F72EC0">
            <w:pPr>
              <w:jc w:val="center"/>
              <w:rPr>
                <w:color w:val="000000"/>
                <w:sz w:val="24"/>
                <w:szCs w:val="24"/>
              </w:rPr>
            </w:pPr>
            <w:r w:rsidRPr="00F72EC0">
              <w:rPr>
                <w:color w:val="000000"/>
                <w:sz w:val="24"/>
                <w:szCs w:val="24"/>
              </w:rPr>
              <w:t xml:space="preserve">$1,900 </w:t>
            </w:r>
          </w:p>
        </w:tc>
      </w:tr>
      <w:tr w:rsidR="00F72EC0" w14:paraId="7A992492" w14:textId="77777777" w:rsidTr="00F72EC0">
        <w:trPr>
          <w:trHeight w:val="705"/>
        </w:trPr>
        <w:tc>
          <w:tcPr>
            <w:tcW w:w="11060" w:type="dxa"/>
            <w:gridSpan w:val="5"/>
            <w:tcMar>
              <w:top w:w="0" w:type="dxa"/>
              <w:left w:w="108" w:type="dxa"/>
              <w:bottom w:w="0" w:type="dxa"/>
              <w:right w:w="108" w:type="dxa"/>
            </w:tcMar>
            <w:vAlign w:val="bottom"/>
            <w:hideMark/>
          </w:tcPr>
          <w:p w14:paraId="2BD08C0A" w14:textId="77777777" w:rsidR="00F72EC0" w:rsidRDefault="00F72EC0">
            <w:pPr>
              <w:rPr>
                <w:color w:val="000000"/>
              </w:rPr>
            </w:pPr>
            <w:r>
              <w:rPr>
                <w:color w:val="000000"/>
              </w:rPr>
              <w:t>* Direct connects occur where a connection is made directly to ReWa infrastructure within a subdistrict</w:t>
            </w:r>
            <w:r>
              <w:t>’s</w:t>
            </w:r>
            <w:r>
              <w:rPr>
                <w:color w:val="000000"/>
              </w:rPr>
              <w:t xml:space="preserve"> service </w:t>
            </w:r>
            <w:r>
              <w:t>area</w:t>
            </w:r>
            <w:r>
              <w:rPr>
                <w:color w:val="000000"/>
              </w:rPr>
              <w:t>.</w:t>
            </w:r>
          </w:p>
        </w:tc>
      </w:tr>
      <w:tr w:rsidR="00F72EC0" w14:paraId="53DA97A5" w14:textId="77777777" w:rsidTr="00F72EC0">
        <w:trPr>
          <w:gridAfter w:val="1"/>
          <w:wAfter w:w="180" w:type="dxa"/>
          <w:trHeight w:val="660"/>
        </w:trPr>
        <w:tc>
          <w:tcPr>
            <w:tcW w:w="10880" w:type="dxa"/>
            <w:gridSpan w:val="4"/>
            <w:tcMar>
              <w:top w:w="0" w:type="dxa"/>
              <w:left w:w="108" w:type="dxa"/>
              <w:bottom w:w="0" w:type="dxa"/>
              <w:right w:w="108" w:type="dxa"/>
            </w:tcMar>
            <w:vAlign w:val="bottom"/>
            <w:hideMark/>
          </w:tcPr>
          <w:p w14:paraId="601D01CA" w14:textId="77777777" w:rsidR="00F72EC0" w:rsidRDefault="00F72EC0">
            <w:pPr>
              <w:rPr>
                <w:color w:val="000000"/>
              </w:rPr>
            </w:pPr>
            <w:r>
              <w:rPr>
                <w:color w:val="000000"/>
              </w:rPr>
              <w:t>** Service Lateral - A single sewer line, typically from a re-purposed building, new commercial development, or a new building.</w:t>
            </w:r>
          </w:p>
        </w:tc>
      </w:tr>
      <w:tr w:rsidR="00F72EC0" w14:paraId="6E488E9C" w14:textId="77777777" w:rsidTr="00F72EC0">
        <w:trPr>
          <w:gridAfter w:val="1"/>
          <w:wAfter w:w="180" w:type="dxa"/>
          <w:trHeight w:val="615"/>
        </w:trPr>
        <w:tc>
          <w:tcPr>
            <w:tcW w:w="10880" w:type="dxa"/>
            <w:gridSpan w:val="4"/>
            <w:tcMar>
              <w:top w:w="0" w:type="dxa"/>
              <w:left w:w="108" w:type="dxa"/>
              <w:bottom w:w="0" w:type="dxa"/>
              <w:right w:w="108" w:type="dxa"/>
            </w:tcMar>
            <w:vAlign w:val="bottom"/>
            <w:hideMark/>
          </w:tcPr>
          <w:p w14:paraId="03F8790D" w14:textId="77777777" w:rsidR="00F72EC0" w:rsidRDefault="00F72EC0">
            <w:pPr>
              <w:rPr>
                <w:color w:val="000000"/>
              </w:rPr>
            </w:pPr>
            <w:r>
              <w:rPr>
                <w:color w:val="000000"/>
              </w:rPr>
              <w:t xml:space="preserve">*** Public Main Extension (PME) - A new collection system of sewer lines and manholes typically serving new subdivisions, apartments, townhomes, </w:t>
            </w:r>
            <w:r>
              <w:t>etc.</w:t>
            </w:r>
          </w:p>
        </w:tc>
      </w:tr>
    </w:tbl>
    <w:p w14:paraId="27D38BAB" w14:textId="77777777" w:rsidR="00F72EC0" w:rsidRDefault="00F72EC0" w:rsidP="00DF5541">
      <w:pPr>
        <w:jc w:val="center"/>
        <w:rPr>
          <w:sz w:val="24"/>
          <w:szCs w:val="24"/>
        </w:rPr>
      </w:pPr>
    </w:p>
    <w:p w14:paraId="2012DA88" w14:textId="77777777" w:rsidR="00546912" w:rsidRPr="00CD2D2C" w:rsidRDefault="00546912" w:rsidP="00DF5541">
      <w:pPr>
        <w:jc w:val="center"/>
        <w:rPr>
          <w:sz w:val="24"/>
        </w:rPr>
      </w:pPr>
    </w:p>
    <w:p w14:paraId="343F75F7" w14:textId="77777777" w:rsidR="000A0504" w:rsidRPr="00CD2D2C" w:rsidRDefault="000A0504" w:rsidP="00DF5541">
      <w:pPr>
        <w:jc w:val="center"/>
        <w:rPr>
          <w:sz w:val="24"/>
        </w:rPr>
      </w:pPr>
    </w:p>
    <w:p w14:paraId="3190C3EB" w14:textId="77777777" w:rsidR="00963319" w:rsidRDefault="00963319" w:rsidP="00DF5541">
      <w:pPr>
        <w:jc w:val="center"/>
        <w:rPr>
          <w:b/>
          <w:sz w:val="24"/>
        </w:rPr>
      </w:pPr>
      <w:bookmarkStart w:id="4" w:name="_Hlk528924917"/>
    </w:p>
    <w:p w14:paraId="63444D39" w14:textId="77777777" w:rsidR="00963319" w:rsidRDefault="00963319" w:rsidP="00DF5541">
      <w:pPr>
        <w:jc w:val="center"/>
        <w:rPr>
          <w:b/>
          <w:sz w:val="24"/>
        </w:rPr>
      </w:pPr>
    </w:p>
    <w:p w14:paraId="705248DB" w14:textId="77777777" w:rsidR="00963319" w:rsidRDefault="00963319" w:rsidP="00DF5541">
      <w:pPr>
        <w:jc w:val="center"/>
        <w:rPr>
          <w:b/>
          <w:sz w:val="24"/>
        </w:rPr>
      </w:pPr>
    </w:p>
    <w:p w14:paraId="6C7E2347" w14:textId="77777777" w:rsidR="00963319" w:rsidRDefault="00963319" w:rsidP="00DF5541">
      <w:pPr>
        <w:jc w:val="center"/>
        <w:rPr>
          <w:b/>
          <w:sz w:val="24"/>
        </w:rPr>
      </w:pPr>
    </w:p>
    <w:p w14:paraId="5FD0667C" w14:textId="77777777" w:rsidR="00963319" w:rsidRDefault="00963319" w:rsidP="00DF5541">
      <w:pPr>
        <w:jc w:val="center"/>
        <w:rPr>
          <w:b/>
          <w:sz w:val="24"/>
        </w:rPr>
      </w:pPr>
    </w:p>
    <w:p w14:paraId="51D2EB81" w14:textId="18689484" w:rsidR="00963319" w:rsidRDefault="00963319" w:rsidP="00DF5541">
      <w:pPr>
        <w:jc w:val="center"/>
        <w:rPr>
          <w:b/>
          <w:sz w:val="24"/>
        </w:rPr>
      </w:pPr>
    </w:p>
    <w:p w14:paraId="7F164DF6" w14:textId="77777777" w:rsidR="00BB07F0" w:rsidRDefault="00BB07F0" w:rsidP="00DF5541">
      <w:pPr>
        <w:jc w:val="center"/>
        <w:rPr>
          <w:b/>
          <w:sz w:val="24"/>
        </w:rPr>
      </w:pPr>
    </w:p>
    <w:p w14:paraId="08DCD786" w14:textId="77777777" w:rsidR="00963319" w:rsidRDefault="00963319" w:rsidP="00DF5541">
      <w:pPr>
        <w:jc w:val="center"/>
        <w:rPr>
          <w:b/>
          <w:sz w:val="24"/>
        </w:rPr>
      </w:pPr>
    </w:p>
    <w:p w14:paraId="3A5003C9" w14:textId="77777777" w:rsidR="00963319" w:rsidRDefault="00963319" w:rsidP="00DF5541">
      <w:pPr>
        <w:jc w:val="center"/>
        <w:rPr>
          <w:b/>
          <w:sz w:val="24"/>
        </w:rPr>
      </w:pPr>
    </w:p>
    <w:p w14:paraId="7113AE91" w14:textId="77777777" w:rsidR="00963319" w:rsidRDefault="00963319" w:rsidP="00DF5541">
      <w:pPr>
        <w:jc w:val="center"/>
        <w:rPr>
          <w:b/>
          <w:sz w:val="24"/>
        </w:rPr>
      </w:pPr>
    </w:p>
    <w:p w14:paraId="3FDBDEDD" w14:textId="77777777" w:rsidR="00963319" w:rsidRDefault="00963319" w:rsidP="00DF5541">
      <w:pPr>
        <w:jc w:val="center"/>
        <w:rPr>
          <w:b/>
          <w:sz w:val="24"/>
        </w:rPr>
      </w:pPr>
    </w:p>
    <w:p w14:paraId="64B4B376" w14:textId="77777777" w:rsidR="00963319" w:rsidRDefault="00963319" w:rsidP="00DF5541">
      <w:pPr>
        <w:jc w:val="center"/>
        <w:rPr>
          <w:b/>
          <w:sz w:val="24"/>
        </w:rPr>
      </w:pPr>
    </w:p>
    <w:p w14:paraId="06DE08C1" w14:textId="77777777" w:rsidR="00963319" w:rsidRDefault="00963319" w:rsidP="00DF5541">
      <w:pPr>
        <w:jc w:val="center"/>
        <w:rPr>
          <w:b/>
          <w:sz w:val="24"/>
        </w:rPr>
      </w:pPr>
    </w:p>
    <w:p w14:paraId="6F187D86" w14:textId="77777777" w:rsidR="00963319" w:rsidRDefault="00963319" w:rsidP="00DF5541">
      <w:pPr>
        <w:jc w:val="center"/>
        <w:rPr>
          <w:b/>
          <w:sz w:val="24"/>
        </w:rPr>
      </w:pPr>
    </w:p>
    <w:p w14:paraId="709CD99F" w14:textId="77777777" w:rsidR="00963319" w:rsidRDefault="00963319" w:rsidP="00DF5541">
      <w:pPr>
        <w:jc w:val="center"/>
        <w:rPr>
          <w:b/>
          <w:sz w:val="24"/>
        </w:rPr>
      </w:pPr>
    </w:p>
    <w:p w14:paraId="0C2EC9B1" w14:textId="77777777" w:rsidR="00963319" w:rsidRDefault="00963319" w:rsidP="00DF5541">
      <w:pPr>
        <w:jc w:val="center"/>
        <w:rPr>
          <w:b/>
          <w:sz w:val="24"/>
        </w:rPr>
      </w:pPr>
    </w:p>
    <w:p w14:paraId="5E1DBD29" w14:textId="77777777" w:rsidR="00963319" w:rsidRDefault="00963319" w:rsidP="00DF5541">
      <w:pPr>
        <w:jc w:val="center"/>
        <w:rPr>
          <w:b/>
          <w:sz w:val="24"/>
        </w:rPr>
      </w:pPr>
    </w:p>
    <w:p w14:paraId="21B0D16F" w14:textId="77777777" w:rsidR="00963319" w:rsidRDefault="00963319" w:rsidP="00DF5541">
      <w:pPr>
        <w:jc w:val="center"/>
        <w:rPr>
          <w:b/>
          <w:sz w:val="24"/>
        </w:rPr>
      </w:pPr>
    </w:p>
    <w:p w14:paraId="019D60F9" w14:textId="690210EC" w:rsidR="000A0504" w:rsidRPr="00CD2D2C" w:rsidRDefault="00617929" w:rsidP="0084442C">
      <w:pPr>
        <w:rPr>
          <w:sz w:val="24"/>
        </w:rPr>
      </w:pPr>
      <w:r>
        <w:rPr>
          <w:b/>
          <w:sz w:val="24"/>
        </w:rPr>
        <w:br w:type="page"/>
      </w:r>
      <w:r w:rsidR="0084442C">
        <w:rPr>
          <w:b/>
          <w:sz w:val="24"/>
        </w:rPr>
        <w:lastRenderedPageBreak/>
        <w:t xml:space="preserve">                                                         </w:t>
      </w:r>
      <w:r w:rsidR="000A0504" w:rsidRPr="00CD2D2C">
        <w:rPr>
          <w:b/>
          <w:sz w:val="24"/>
        </w:rPr>
        <w:t>LABORATORY ANALYSES FEES</w:t>
      </w:r>
    </w:p>
    <w:p w14:paraId="0D9DD493" w14:textId="77777777" w:rsidR="000A0504" w:rsidRPr="00CD2D2C" w:rsidRDefault="000A0504">
      <w:pPr>
        <w:jc w:val="both"/>
        <w:rPr>
          <w:sz w:val="24"/>
        </w:rPr>
      </w:pPr>
    </w:p>
    <w:p w14:paraId="7AF0D401" w14:textId="77777777" w:rsidR="00870D04" w:rsidRDefault="000A0504" w:rsidP="00870D04">
      <w:pPr>
        <w:jc w:val="both"/>
        <w:rPr>
          <w:sz w:val="24"/>
        </w:rPr>
      </w:pPr>
      <w:r w:rsidRPr="00CD2D2C">
        <w:rPr>
          <w:sz w:val="24"/>
        </w:rPr>
        <w:t xml:space="preserve">Random testing by the </w:t>
      </w:r>
      <w:r w:rsidR="00177A5B" w:rsidRPr="00CD2D2C">
        <w:rPr>
          <w:sz w:val="24"/>
          <w:szCs w:val="24"/>
        </w:rPr>
        <w:t>ReWa</w:t>
      </w:r>
      <w:r w:rsidR="00177A5B" w:rsidRPr="00CD2D2C">
        <w:rPr>
          <w:sz w:val="24"/>
        </w:rPr>
        <w:t xml:space="preserve"> </w:t>
      </w:r>
      <w:r w:rsidRPr="00CD2D2C">
        <w:rPr>
          <w:sz w:val="24"/>
        </w:rPr>
        <w:t>laboratory will be conducted during the year</w:t>
      </w:r>
      <w:r w:rsidR="00DB5A56">
        <w:rPr>
          <w:sz w:val="24"/>
        </w:rPr>
        <w:t>.</w:t>
      </w:r>
      <w:r w:rsidR="00870D04" w:rsidRPr="00870D04">
        <w:rPr>
          <w:sz w:val="24"/>
        </w:rPr>
        <w:t xml:space="preserve"> </w:t>
      </w:r>
      <w:r w:rsidR="00870D04">
        <w:rPr>
          <w:sz w:val="24"/>
        </w:rPr>
        <w:t>W</w:t>
      </w:r>
      <w:r w:rsidR="00870D04" w:rsidRPr="00FC40F2">
        <w:rPr>
          <w:sz w:val="24"/>
        </w:rPr>
        <w:t xml:space="preserve">astewater </w:t>
      </w:r>
      <w:r w:rsidR="00870D04">
        <w:rPr>
          <w:sz w:val="24"/>
        </w:rPr>
        <w:t>will</w:t>
      </w:r>
      <w:r w:rsidR="00870D04" w:rsidRPr="00FC40F2">
        <w:rPr>
          <w:sz w:val="24"/>
        </w:rPr>
        <w:t xml:space="preserve"> be sampled by the </w:t>
      </w:r>
      <w:r w:rsidR="00870D04">
        <w:rPr>
          <w:sz w:val="24"/>
        </w:rPr>
        <w:t>ReWa</w:t>
      </w:r>
      <w:r w:rsidR="00870D04" w:rsidRPr="00FC40F2">
        <w:rPr>
          <w:sz w:val="24"/>
        </w:rPr>
        <w:t xml:space="preserve"> at </w:t>
      </w:r>
      <w:r w:rsidR="00870D04">
        <w:rPr>
          <w:sz w:val="24"/>
        </w:rPr>
        <w:t>a</w:t>
      </w:r>
      <w:r w:rsidR="00870D04" w:rsidRPr="00FC40F2">
        <w:rPr>
          <w:sz w:val="24"/>
        </w:rPr>
        <w:t xml:space="preserve"> frequency </w:t>
      </w:r>
      <w:r w:rsidR="00870D04">
        <w:rPr>
          <w:sz w:val="24"/>
        </w:rPr>
        <w:t>it</w:t>
      </w:r>
      <w:r w:rsidR="00870D04" w:rsidRPr="00FC40F2">
        <w:rPr>
          <w:sz w:val="24"/>
        </w:rPr>
        <w:t xml:space="preserve"> deems necessary </w:t>
      </w:r>
      <w:r w:rsidR="00870D04">
        <w:rPr>
          <w:sz w:val="24"/>
        </w:rPr>
        <w:t xml:space="preserve">based on flow rate, compliance history, risk, </w:t>
      </w:r>
      <w:r w:rsidR="00870D04" w:rsidRPr="00FC40F2">
        <w:rPr>
          <w:sz w:val="24"/>
        </w:rPr>
        <w:t xml:space="preserve">and in accordance with the applicable provisions in </w:t>
      </w:r>
      <w:r w:rsidR="00870D04">
        <w:rPr>
          <w:sz w:val="24"/>
        </w:rPr>
        <w:t>this</w:t>
      </w:r>
      <w:r w:rsidR="00870D04" w:rsidRPr="00FC40F2">
        <w:rPr>
          <w:sz w:val="24"/>
        </w:rPr>
        <w:t xml:space="preserve"> Regulations</w:t>
      </w:r>
      <w:r w:rsidR="00870D04">
        <w:rPr>
          <w:sz w:val="24"/>
        </w:rPr>
        <w:t xml:space="preserve"> and applicable State and Federal requirements</w:t>
      </w:r>
      <w:r w:rsidR="00870D04" w:rsidRPr="00FC40F2">
        <w:rPr>
          <w:sz w:val="24"/>
        </w:rPr>
        <w:t>.</w:t>
      </w:r>
      <w:r w:rsidR="00870D04">
        <w:rPr>
          <w:sz w:val="24"/>
        </w:rPr>
        <w:t xml:space="preserve"> </w:t>
      </w:r>
    </w:p>
    <w:p w14:paraId="04023672" w14:textId="77777777" w:rsidR="000A0504" w:rsidRPr="00CD2D2C" w:rsidRDefault="000A0504" w:rsidP="00870D04">
      <w:pPr>
        <w:rPr>
          <w:sz w:val="24"/>
        </w:rPr>
      </w:pPr>
    </w:p>
    <w:p w14:paraId="63EF69E3" w14:textId="19EFC3B8" w:rsidR="000A0504" w:rsidRPr="00CD2D2C" w:rsidRDefault="000A0504">
      <w:pPr>
        <w:jc w:val="both"/>
        <w:rPr>
          <w:sz w:val="24"/>
        </w:rPr>
      </w:pPr>
      <w:bookmarkStart w:id="5" w:name="_Hlk528759009"/>
      <w:r w:rsidRPr="009427F2">
        <w:rPr>
          <w:sz w:val="24"/>
        </w:rPr>
        <w:t>The total cost for any monitoring will include a sampling fee of $50</w:t>
      </w:r>
      <w:r w:rsidR="003A0098">
        <w:rPr>
          <w:sz w:val="24"/>
        </w:rPr>
        <w:t>.00</w:t>
      </w:r>
      <w:r w:rsidR="00A67480">
        <w:rPr>
          <w:sz w:val="24"/>
        </w:rPr>
        <w:t xml:space="preserve"> </w:t>
      </w:r>
      <w:r w:rsidRPr="009427F2">
        <w:rPr>
          <w:sz w:val="24"/>
        </w:rPr>
        <w:t xml:space="preserve">per site visit and the associated analytical fee(s).  Total cost is </w:t>
      </w:r>
      <w:proofErr w:type="gramStart"/>
      <w:r w:rsidRPr="009427F2">
        <w:rPr>
          <w:sz w:val="24"/>
        </w:rPr>
        <w:t>permit</w:t>
      </w:r>
      <w:proofErr w:type="gramEnd"/>
      <w:r w:rsidRPr="009427F2">
        <w:rPr>
          <w:sz w:val="24"/>
        </w:rPr>
        <w:t xml:space="preserve"> parameter specific.</w:t>
      </w:r>
      <w:r w:rsidR="000F36C0" w:rsidRPr="009427F2">
        <w:rPr>
          <w:sz w:val="24"/>
        </w:rPr>
        <w:t xml:space="preserve"> Parameters marked with an asterisk (*) are analyzed utilizing external contract </w:t>
      </w:r>
      <w:r w:rsidR="00AD55CE">
        <w:rPr>
          <w:sz w:val="24"/>
        </w:rPr>
        <w:t>l</w:t>
      </w:r>
      <w:r w:rsidR="000F36C0" w:rsidRPr="009427F2">
        <w:rPr>
          <w:sz w:val="24"/>
        </w:rPr>
        <w:t>aboratory services will be charged to Users without mark-up.</w:t>
      </w:r>
      <w:r w:rsidR="00521EA7">
        <w:rPr>
          <w:sz w:val="24"/>
        </w:rPr>
        <w:t xml:space="preserve"> </w:t>
      </w:r>
    </w:p>
    <w:bookmarkEnd w:id="5"/>
    <w:p w14:paraId="72BE0553" w14:textId="77777777" w:rsidR="000A0504" w:rsidRPr="00CD2D2C" w:rsidRDefault="000A0504">
      <w:pPr>
        <w:jc w:val="both"/>
        <w:rPr>
          <w:sz w:val="24"/>
        </w:rPr>
      </w:pPr>
    </w:p>
    <w:p w14:paraId="7EDF3583" w14:textId="77777777" w:rsidR="000A0504" w:rsidRPr="00CD2D2C" w:rsidRDefault="000A0504">
      <w:pPr>
        <w:jc w:val="both"/>
        <w:rPr>
          <w:sz w:val="24"/>
        </w:rPr>
      </w:pPr>
      <w:r w:rsidRPr="00CD2D2C">
        <w:rPr>
          <w:sz w:val="24"/>
        </w:rPr>
        <w:t>LABORATORY ANALYSIS FEES</w:t>
      </w:r>
      <w:proofErr w:type="gramStart"/>
      <w:r w:rsidRPr="00CD2D2C">
        <w:rPr>
          <w:sz w:val="24"/>
        </w:rPr>
        <w:t>:  (</w:t>
      </w:r>
      <w:proofErr w:type="gramEnd"/>
      <w:r w:rsidRPr="00CD2D2C">
        <w:rPr>
          <w:sz w:val="24"/>
        </w:rPr>
        <w:t>Per test per sample)</w:t>
      </w:r>
    </w:p>
    <w:p w14:paraId="5414E63D" w14:textId="77777777" w:rsidR="000A0504" w:rsidRDefault="000A0504">
      <w:pPr>
        <w:jc w:val="both"/>
        <w:rPr>
          <w:sz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1116"/>
        <w:gridCol w:w="1620"/>
        <w:gridCol w:w="1170"/>
        <w:gridCol w:w="3240"/>
        <w:gridCol w:w="1260"/>
      </w:tblGrid>
      <w:tr w:rsidR="00F15742" w:rsidRPr="00F15742" w14:paraId="3B21F06C" w14:textId="77777777" w:rsidTr="00433A1F">
        <w:trPr>
          <w:trHeight w:val="4905"/>
        </w:trPr>
        <w:tc>
          <w:tcPr>
            <w:tcW w:w="1944" w:type="dxa"/>
          </w:tcPr>
          <w:p w14:paraId="40D1918B" w14:textId="77777777" w:rsidR="00251DFF" w:rsidRPr="00F15742" w:rsidRDefault="00251DFF" w:rsidP="00251DFF">
            <w:pPr>
              <w:ind w:left="-6"/>
              <w:jc w:val="both"/>
              <w:rPr>
                <w:sz w:val="24"/>
              </w:rPr>
            </w:pPr>
          </w:p>
          <w:p w14:paraId="42C9641A" w14:textId="77777777" w:rsidR="00251DFF" w:rsidRPr="00F15742" w:rsidRDefault="00251DFF" w:rsidP="00251DFF">
            <w:pPr>
              <w:ind w:left="-6"/>
              <w:jc w:val="both"/>
              <w:rPr>
                <w:sz w:val="24"/>
              </w:rPr>
            </w:pPr>
            <w:r w:rsidRPr="00F15742">
              <w:rPr>
                <w:sz w:val="24"/>
              </w:rPr>
              <w:t>pH</w:t>
            </w:r>
          </w:p>
          <w:p w14:paraId="431214C8" w14:textId="77777777" w:rsidR="00251DFF" w:rsidRPr="00F15742" w:rsidRDefault="00251DFF" w:rsidP="00251DFF">
            <w:pPr>
              <w:ind w:left="-6"/>
              <w:jc w:val="both"/>
              <w:rPr>
                <w:sz w:val="24"/>
              </w:rPr>
            </w:pPr>
            <w:r w:rsidRPr="00F15742">
              <w:rPr>
                <w:sz w:val="24"/>
              </w:rPr>
              <w:t>TSS</w:t>
            </w:r>
          </w:p>
          <w:p w14:paraId="27B4269B" w14:textId="77777777" w:rsidR="00251DFF" w:rsidRPr="00F15742" w:rsidRDefault="00251DFF" w:rsidP="00251DFF">
            <w:pPr>
              <w:ind w:left="-6"/>
              <w:jc w:val="both"/>
              <w:rPr>
                <w:sz w:val="24"/>
              </w:rPr>
            </w:pPr>
            <w:r w:rsidRPr="00F15742">
              <w:rPr>
                <w:sz w:val="24"/>
              </w:rPr>
              <w:t>BOD</w:t>
            </w:r>
          </w:p>
          <w:p w14:paraId="4539DC01" w14:textId="77777777" w:rsidR="00251DFF" w:rsidRPr="00F15742" w:rsidRDefault="00251DFF" w:rsidP="00251DFF">
            <w:pPr>
              <w:ind w:left="-6"/>
              <w:jc w:val="both"/>
              <w:rPr>
                <w:sz w:val="24"/>
              </w:rPr>
            </w:pPr>
            <w:r w:rsidRPr="00F15742">
              <w:rPr>
                <w:sz w:val="24"/>
              </w:rPr>
              <w:t>COD</w:t>
            </w:r>
          </w:p>
          <w:p w14:paraId="57B9E815" w14:textId="77777777" w:rsidR="00251DFF" w:rsidRPr="00F15742" w:rsidRDefault="00251DFF" w:rsidP="00251DFF">
            <w:pPr>
              <w:ind w:left="-6"/>
              <w:jc w:val="both"/>
              <w:rPr>
                <w:sz w:val="24"/>
              </w:rPr>
            </w:pPr>
            <w:r w:rsidRPr="00F15742">
              <w:rPr>
                <w:sz w:val="24"/>
              </w:rPr>
              <w:t>AMMONIA</w:t>
            </w:r>
          </w:p>
          <w:p w14:paraId="12093FAE" w14:textId="77777777" w:rsidR="00251DFF" w:rsidRPr="00F15742" w:rsidRDefault="00251DFF" w:rsidP="00251DFF">
            <w:pPr>
              <w:ind w:left="-6"/>
              <w:jc w:val="both"/>
              <w:rPr>
                <w:sz w:val="24"/>
              </w:rPr>
            </w:pPr>
            <w:r w:rsidRPr="00F15742">
              <w:rPr>
                <w:sz w:val="24"/>
              </w:rPr>
              <w:t>PHOSPHOROUS</w:t>
            </w:r>
          </w:p>
          <w:p w14:paraId="07DCA5B8" w14:textId="77777777" w:rsidR="00251DFF" w:rsidRPr="00F15742" w:rsidRDefault="00251DFF" w:rsidP="00251DFF">
            <w:pPr>
              <w:ind w:left="-6"/>
              <w:jc w:val="both"/>
              <w:rPr>
                <w:sz w:val="24"/>
              </w:rPr>
            </w:pPr>
            <w:r w:rsidRPr="00F15742">
              <w:rPr>
                <w:sz w:val="24"/>
              </w:rPr>
              <w:t>CYANIDE</w:t>
            </w:r>
          </w:p>
          <w:p w14:paraId="36CE3D77" w14:textId="77777777" w:rsidR="00251DFF" w:rsidRPr="00F15742" w:rsidRDefault="00251DFF" w:rsidP="00251DFF">
            <w:pPr>
              <w:ind w:left="-6"/>
              <w:jc w:val="both"/>
              <w:rPr>
                <w:sz w:val="24"/>
              </w:rPr>
            </w:pPr>
            <w:r w:rsidRPr="00F15742">
              <w:rPr>
                <w:sz w:val="24"/>
              </w:rPr>
              <w:t>POLAR MAT</w:t>
            </w:r>
            <w:r w:rsidR="00464923" w:rsidRPr="00F15742">
              <w:rPr>
                <w:sz w:val="24"/>
              </w:rPr>
              <w:t>.</w:t>
            </w:r>
          </w:p>
          <w:p w14:paraId="2118CBDC" w14:textId="77777777" w:rsidR="00251DFF" w:rsidRPr="00F15742" w:rsidRDefault="00251DFF" w:rsidP="00251DFF">
            <w:pPr>
              <w:ind w:left="-6"/>
              <w:jc w:val="both"/>
              <w:rPr>
                <w:sz w:val="24"/>
              </w:rPr>
            </w:pPr>
            <w:r w:rsidRPr="00F15742">
              <w:rPr>
                <w:sz w:val="24"/>
              </w:rPr>
              <w:t>NON-POLAR</w:t>
            </w:r>
          </w:p>
          <w:p w14:paraId="4F51714A" w14:textId="77777777" w:rsidR="00251DFF" w:rsidRPr="00F15742" w:rsidRDefault="00251DFF" w:rsidP="00251DFF">
            <w:pPr>
              <w:ind w:left="-6"/>
              <w:jc w:val="both"/>
              <w:rPr>
                <w:sz w:val="24"/>
              </w:rPr>
            </w:pPr>
            <w:r w:rsidRPr="00F15742">
              <w:rPr>
                <w:sz w:val="24"/>
              </w:rPr>
              <w:t>MBAS</w:t>
            </w:r>
          </w:p>
          <w:p w14:paraId="027410D5" w14:textId="77777777" w:rsidR="00251DFF" w:rsidRPr="00F15742" w:rsidRDefault="00251DFF" w:rsidP="00251DFF">
            <w:pPr>
              <w:ind w:left="-6"/>
              <w:jc w:val="both"/>
              <w:rPr>
                <w:sz w:val="24"/>
              </w:rPr>
            </w:pPr>
            <w:r w:rsidRPr="00F15742">
              <w:rPr>
                <w:sz w:val="24"/>
              </w:rPr>
              <w:t>CTAS</w:t>
            </w:r>
          </w:p>
          <w:p w14:paraId="39B672E7" w14:textId="77777777" w:rsidR="00251DFF" w:rsidRPr="00F15742" w:rsidRDefault="00251DFF" w:rsidP="00251DFF">
            <w:pPr>
              <w:ind w:left="-6"/>
              <w:jc w:val="both"/>
              <w:rPr>
                <w:sz w:val="24"/>
              </w:rPr>
            </w:pPr>
            <w:r w:rsidRPr="00F15742">
              <w:rPr>
                <w:sz w:val="24"/>
              </w:rPr>
              <w:t>PHENOL</w:t>
            </w:r>
          </w:p>
          <w:p w14:paraId="2762D240" w14:textId="77777777" w:rsidR="00251DFF" w:rsidRPr="00F15742" w:rsidRDefault="00251DFF" w:rsidP="00251DFF">
            <w:pPr>
              <w:ind w:left="-6"/>
              <w:jc w:val="both"/>
              <w:rPr>
                <w:sz w:val="24"/>
              </w:rPr>
            </w:pPr>
            <w:r w:rsidRPr="00F15742">
              <w:rPr>
                <w:sz w:val="24"/>
              </w:rPr>
              <w:t>COLOR (ADMI)</w:t>
            </w:r>
          </w:p>
          <w:p w14:paraId="1528B2ED" w14:textId="77777777" w:rsidR="00251DFF" w:rsidRPr="00F15742" w:rsidRDefault="00251DFF" w:rsidP="00251DFF">
            <w:pPr>
              <w:ind w:left="-6"/>
              <w:jc w:val="both"/>
              <w:rPr>
                <w:sz w:val="24"/>
              </w:rPr>
            </w:pPr>
            <w:r w:rsidRPr="00F15742">
              <w:rPr>
                <w:sz w:val="24"/>
              </w:rPr>
              <w:t>FLUORIDE</w:t>
            </w:r>
          </w:p>
          <w:p w14:paraId="5564E11F" w14:textId="77777777" w:rsidR="00251DFF" w:rsidRPr="00F15742" w:rsidRDefault="00251DFF" w:rsidP="00251DFF">
            <w:pPr>
              <w:ind w:left="-6"/>
              <w:jc w:val="both"/>
              <w:rPr>
                <w:sz w:val="24"/>
              </w:rPr>
            </w:pPr>
            <w:r w:rsidRPr="00F15742">
              <w:rPr>
                <w:sz w:val="24"/>
              </w:rPr>
              <w:t>TDS</w:t>
            </w:r>
          </w:p>
          <w:p w14:paraId="1A1D56DA" w14:textId="77777777" w:rsidR="00E44AE8" w:rsidRPr="00F15742" w:rsidRDefault="00E44AE8" w:rsidP="00251DFF">
            <w:pPr>
              <w:ind w:left="-6"/>
              <w:jc w:val="both"/>
              <w:rPr>
                <w:sz w:val="24"/>
              </w:rPr>
            </w:pPr>
            <w:r w:rsidRPr="00F15742">
              <w:rPr>
                <w:sz w:val="24"/>
              </w:rPr>
              <w:t>PCB</w:t>
            </w:r>
          </w:p>
        </w:tc>
        <w:tc>
          <w:tcPr>
            <w:tcW w:w="1020" w:type="dxa"/>
          </w:tcPr>
          <w:p w14:paraId="7299B4F2" w14:textId="77777777" w:rsidR="00251DFF" w:rsidRPr="00F15742" w:rsidRDefault="00251DFF">
            <w:pPr>
              <w:rPr>
                <w:sz w:val="24"/>
              </w:rPr>
            </w:pPr>
          </w:p>
          <w:p w14:paraId="0DBF9A42" w14:textId="77777777" w:rsidR="00251DFF" w:rsidRPr="00F15742" w:rsidRDefault="00464923">
            <w:pPr>
              <w:rPr>
                <w:sz w:val="24"/>
              </w:rPr>
            </w:pPr>
            <w:proofErr w:type="gramStart"/>
            <w:r w:rsidRPr="00F15742">
              <w:rPr>
                <w:sz w:val="24"/>
              </w:rPr>
              <w:t>$</w:t>
            </w:r>
            <w:r w:rsidR="00521EA7" w:rsidRPr="00F15742">
              <w:rPr>
                <w:sz w:val="24"/>
              </w:rPr>
              <w:t xml:space="preserve">  </w:t>
            </w:r>
            <w:r w:rsidRPr="00F15742">
              <w:rPr>
                <w:sz w:val="24"/>
              </w:rPr>
              <w:t>10.00</w:t>
            </w:r>
            <w:proofErr w:type="gramEnd"/>
          </w:p>
          <w:p w14:paraId="0A8D90A6" w14:textId="77777777" w:rsidR="00251DFF" w:rsidRPr="00F15742" w:rsidRDefault="00464923">
            <w:pPr>
              <w:rPr>
                <w:sz w:val="24"/>
              </w:rPr>
            </w:pPr>
            <w:proofErr w:type="gramStart"/>
            <w:r w:rsidRPr="00F15742">
              <w:rPr>
                <w:sz w:val="24"/>
              </w:rPr>
              <w:t>$</w:t>
            </w:r>
            <w:r w:rsidR="00521EA7" w:rsidRPr="00F15742">
              <w:rPr>
                <w:sz w:val="24"/>
              </w:rPr>
              <w:t xml:space="preserve">  </w:t>
            </w:r>
            <w:r w:rsidRPr="00F15742">
              <w:rPr>
                <w:sz w:val="24"/>
              </w:rPr>
              <w:t>13.00</w:t>
            </w:r>
            <w:proofErr w:type="gramEnd"/>
          </w:p>
          <w:p w14:paraId="73F2EC65" w14:textId="77777777" w:rsidR="00251DFF" w:rsidRPr="00F15742" w:rsidRDefault="00464923">
            <w:pPr>
              <w:rPr>
                <w:sz w:val="24"/>
              </w:rPr>
            </w:pPr>
            <w:proofErr w:type="gramStart"/>
            <w:r w:rsidRPr="00F15742">
              <w:rPr>
                <w:sz w:val="24"/>
              </w:rPr>
              <w:t>$</w:t>
            </w:r>
            <w:r w:rsidR="00521EA7" w:rsidRPr="00F15742">
              <w:rPr>
                <w:sz w:val="24"/>
              </w:rPr>
              <w:t xml:space="preserve">  </w:t>
            </w:r>
            <w:r w:rsidRPr="00F15742">
              <w:rPr>
                <w:sz w:val="24"/>
              </w:rPr>
              <w:t>31.00</w:t>
            </w:r>
            <w:proofErr w:type="gramEnd"/>
          </w:p>
          <w:p w14:paraId="4963D275" w14:textId="77777777" w:rsidR="00251DFF" w:rsidRPr="00F15742" w:rsidRDefault="00464923">
            <w:pPr>
              <w:rPr>
                <w:sz w:val="24"/>
              </w:rPr>
            </w:pPr>
            <w:proofErr w:type="gramStart"/>
            <w:r w:rsidRPr="00F15742">
              <w:rPr>
                <w:sz w:val="24"/>
              </w:rPr>
              <w:t>$</w:t>
            </w:r>
            <w:r w:rsidR="00521EA7" w:rsidRPr="00F15742">
              <w:rPr>
                <w:sz w:val="24"/>
              </w:rPr>
              <w:t xml:space="preserve">  </w:t>
            </w:r>
            <w:r w:rsidRPr="00F15742">
              <w:rPr>
                <w:sz w:val="24"/>
              </w:rPr>
              <w:t>24.00</w:t>
            </w:r>
            <w:proofErr w:type="gramEnd"/>
          </w:p>
          <w:p w14:paraId="158D9E69" w14:textId="77777777" w:rsidR="00251DFF" w:rsidRPr="00F15742" w:rsidRDefault="00464923">
            <w:pPr>
              <w:rPr>
                <w:sz w:val="24"/>
              </w:rPr>
            </w:pPr>
            <w:proofErr w:type="gramStart"/>
            <w:r w:rsidRPr="00F15742">
              <w:rPr>
                <w:sz w:val="24"/>
              </w:rPr>
              <w:t>$</w:t>
            </w:r>
            <w:r w:rsidR="00521EA7" w:rsidRPr="00F15742">
              <w:rPr>
                <w:sz w:val="24"/>
              </w:rPr>
              <w:t xml:space="preserve">  </w:t>
            </w:r>
            <w:r w:rsidRPr="00F15742">
              <w:rPr>
                <w:sz w:val="24"/>
              </w:rPr>
              <w:t>20.00</w:t>
            </w:r>
            <w:proofErr w:type="gramEnd"/>
          </w:p>
          <w:p w14:paraId="7502D5B1" w14:textId="77777777" w:rsidR="00251DFF" w:rsidRPr="00F15742" w:rsidRDefault="00464923">
            <w:pPr>
              <w:rPr>
                <w:sz w:val="24"/>
              </w:rPr>
            </w:pPr>
            <w:proofErr w:type="gramStart"/>
            <w:r w:rsidRPr="00F15742">
              <w:rPr>
                <w:sz w:val="24"/>
              </w:rPr>
              <w:t>$</w:t>
            </w:r>
            <w:r w:rsidR="00521EA7" w:rsidRPr="00F15742">
              <w:rPr>
                <w:sz w:val="24"/>
              </w:rPr>
              <w:t xml:space="preserve">  </w:t>
            </w:r>
            <w:r w:rsidRPr="00F15742">
              <w:rPr>
                <w:sz w:val="24"/>
              </w:rPr>
              <w:t>20.00</w:t>
            </w:r>
            <w:proofErr w:type="gramEnd"/>
          </w:p>
          <w:p w14:paraId="08CCE64F" w14:textId="77777777" w:rsidR="00251DFF" w:rsidRPr="00F15742" w:rsidRDefault="00464923">
            <w:pPr>
              <w:rPr>
                <w:sz w:val="24"/>
              </w:rPr>
            </w:pPr>
            <w:proofErr w:type="gramStart"/>
            <w:r w:rsidRPr="00F15742">
              <w:rPr>
                <w:sz w:val="24"/>
              </w:rPr>
              <w:t>$</w:t>
            </w:r>
            <w:r w:rsidR="00521EA7" w:rsidRPr="00F15742">
              <w:rPr>
                <w:sz w:val="24"/>
              </w:rPr>
              <w:t xml:space="preserve">  </w:t>
            </w:r>
            <w:r w:rsidRPr="00F15742">
              <w:rPr>
                <w:sz w:val="24"/>
              </w:rPr>
              <w:t>36.00</w:t>
            </w:r>
            <w:proofErr w:type="gramEnd"/>
          </w:p>
          <w:p w14:paraId="37AC13AE" w14:textId="77777777" w:rsidR="00251DFF" w:rsidRPr="00F15742" w:rsidRDefault="00464923">
            <w:pPr>
              <w:rPr>
                <w:sz w:val="24"/>
              </w:rPr>
            </w:pPr>
            <w:proofErr w:type="gramStart"/>
            <w:r w:rsidRPr="00F15742">
              <w:rPr>
                <w:sz w:val="24"/>
              </w:rPr>
              <w:t>$</w:t>
            </w:r>
            <w:r w:rsidR="00521EA7" w:rsidRPr="00F15742">
              <w:rPr>
                <w:sz w:val="24"/>
              </w:rPr>
              <w:t xml:space="preserve">  </w:t>
            </w:r>
            <w:r w:rsidRPr="00F15742">
              <w:rPr>
                <w:sz w:val="24"/>
              </w:rPr>
              <w:t>66.15</w:t>
            </w:r>
            <w:proofErr w:type="gramEnd"/>
            <w:r w:rsidRPr="00F15742">
              <w:rPr>
                <w:sz w:val="24"/>
              </w:rPr>
              <w:t>*</w:t>
            </w:r>
          </w:p>
          <w:p w14:paraId="5F7BCFC7" w14:textId="77777777" w:rsidR="00251DFF" w:rsidRPr="00F15742" w:rsidRDefault="00464923">
            <w:pPr>
              <w:rPr>
                <w:sz w:val="24"/>
              </w:rPr>
            </w:pPr>
            <w:proofErr w:type="gramStart"/>
            <w:r w:rsidRPr="00F15742">
              <w:rPr>
                <w:sz w:val="24"/>
              </w:rPr>
              <w:t>$</w:t>
            </w:r>
            <w:r w:rsidR="00521EA7" w:rsidRPr="00F15742">
              <w:rPr>
                <w:sz w:val="24"/>
              </w:rPr>
              <w:t xml:space="preserve">  </w:t>
            </w:r>
            <w:r w:rsidRPr="00F15742">
              <w:rPr>
                <w:sz w:val="24"/>
              </w:rPr>
              <w:t>66.74</w:t>
            </w:r>
            <w:proofErr w:type="gramEnd"/>
            <w:r w:rsidRPr="00F15742">
              <w:rPr>
                <w:sz w:val="24"/>
              </w:rPr>
              <w:t>*</w:t>
            </w:r>
          </w:p>
          <w:p w14:paraId="2BDEEFC5" w14:textId="77777777" w:rsidR="00251DFF" w:rsidRPr="00F15742" w:rsidRDefault="00464923">
            <w:pPr>
              <w:rPr>
                <w:sz w:val="24"/>
              </w:rPr>
            </w:pPr>
            <w:proofErr w:type="gramStart"/>
            <w:r w:rsidRPr="00F15742">
              <w:rPr>
                <w:sz w:val="24"/>
              </w:rPr>
              <w:t>$</w:t>
            </w:r>
            <w:r w:rsidR="00521EA7" w:rsidRPr="00F15742">
              <w:rPr>
                <w:sz w:val="24"/>
              </w:rPr>
              <w:t xml:space="preserve">  </w:t>
            </w:r>
            <w:r w:rsidRPr="00F15742">
              <w:rPr>
                <w:sz w:val="24"/>
              </w:rPr>
              <w:t>58.80</w:t>
            </w:r>
            <w:proofErr w:type="gramEnd"/>
            <w:r w:rsidRPr="00F15742">
              <w:rPr>
                <w:sz w:val="24"/>
              </w:rPr>
              <w:t>*</w:t>
            </w:r>
          </w:p>
          <w:p w14:paraId="22A11051" w14:textId="77777777" w:rsidR="00251DFF" w:rsidRPr="00F15742" w:rsidRDefault="00464923">
            <w:pPr>
              <w:rPr>
                <w:sz w:val="24"/>
              </w:rPr>
            </w:pPr>
            <w:proofErr w:type="gramStart"/>
            <w:r w:rsidRPr="00F15742">
              <w:rPr>
                <w:sz w:val="24"/>
              </w:rPr>
              <w:t>$</w:t>
            </w:r>
            <w:r w:rsidR="00521EA7" w:rsidRPr="00F15742">
              <w:rPr>
                <w:sz w:val="24"/>
              </w:rPr>
              <w:t xml:space="preserve">  </w:t>
            </w:r>
            <w:r w:rsidRPr="00F15742">
              <w:rPr>
                <w:sz w:val="24"/>
              </w:rPr>
              <w:t>84.00</w:t>
            </w:r>
            <w:proofErr w:type="gramEnd"/>
            <w:r w:rsidRPr="00F15742">
              <w:rPr>
                <w:sz w:val="24"/>
              </w:rPr>
              <w:t>*</w:t>
            </w:r>
          </w:p>
          <w:p w14:paraId="17FBAC4D" w14:textId="77777777" w:rsidR="00251DFF" w:rsidRPr="00F15742" w:rsidRDefault="00464923">
            <w:pPr>
              <w:rPr>
                <w:sz w:val="24"/>
              </w:rPr>
            </w:pPr>
            <w:proofErr w:type="gramStart"/>
            <w:r w:rsidRPr="00F15742">
              <w:rPr>
                <w:sz w:val="24"/>
              </w:rPr>
              <w:t>$</w:t>
            </w:r>
            <w:r w:rsidR="00521EA7" w:rsidRPr="00F15742">
              <w:rPr>
                <w:sz w:val="24"/>
              </w:rPr>
              <w:t xml:space="preserve">  </w:t>
            </w:r>
            <w:r w:rsidRPr="00F15742">
              <w:rPr>
                <w:sz w:val="24"/>
              </w:rPr>
              <w:t>35.19</w:t>
            </w:r>
            <w:proofErr w:type="gramEnd"/>
          </w:p>
          <w:p w14:paraId="2D0DB448" w14:textId="77777777" w:rsidR="00251DFF" w:rsidRPr="00F15742" w:rsidRDefault="00464923">
            <w:pPr>
              <w:rPr>
                <w:sz w:val="24"/>
              </w:rPr>
            </w:pPr>
            <w:proofErr w:type="gramStart"/>
            <w:r w:rsidRPr="00F15742">
              <w:rPr>
                <w:sz w:val="24"/>
              </w:rPr>
              <w:t>$</w:t>
            </w:r>
            <w:r w:rsidR="00521EA7" w:rsidRPr="00F15742">
              <w:rPr>
                <w:sz w:val="24"/>
              </w:rPr>
              <w:t xml:space="preserve">  </w:t>
            </w:r>
            <w:r w:rsidRPr="00F15742">
              <w:rPr>
                <w:sz w:val="24"/>
              </w:rPr>
              <w:t>36.00</w:t>
            </w:r>
            <w:proofErr w:type="gramEnd"/>
          </w:p>
          <w:p w14:paraId="01C9EB60" w14:textId="77777777" w:rsidR="00251DFF" w:rsidRPr="00F15742" w:rsidRDefault="00464923">
            <w:pPr>
              <w:rPr>
                <w:sz w:val="24"/>
              </w:rPr>
            </w:pPr>
            <w:proofErr w:type="gramStart"/>
            <w:r w:rsidRPr="00F15742">
              <w:rPr>
                <w:sz w:val="24"/>
              </w:rPr>
              <w:t>$</w:t>
            </w:r>
            <w:r w:rsidR="00521EA7" w:rsidRPr="00F15742">
              <w:rPr>
                <w:sz w:val="24"/>
              </w:rPr>
              <w:t xml:space="preserve">  </w:t>
            </w:r>
            <w:r w:rsidRPr="00F15742">
              <w:rPr>
                <w:sz w:val="24"/>
              </w:rPr>
              <w:t>20.00</w:t>
            </w:r>
            <w:proofErr w:type="gramEnd"/>
          </w:p>
          <w:p w14:paraId="3A5784B6" w14:textId="77777777" w:rsidR="00251DFF" w:rsidRPr="00F15742" w:rsidRDefault="00464923">
            <w:pPr>
              <w:rPr>
                <w:sz w:val="24"/>
              </w:rPr>
            </w:pPr>
            <w:proofErr w:type="gramStart"/>
            <w:r w:rsidRPr="00F15742">
              <w:rPr>
                <w:sz w:val="24"/>
              </w:rPr>
              <w:t>$</w:t>
            </w:r>
            <w:r w:rsidR="00521EA7" w:rsidRPr="00F15742">
              <w:rPr>
                <w:sz w:val="24"/>
              </w:rPr>
              <w:t xml:space="preserve">  </w:t>
            </w:r>
            <w:r w:rsidRPr="00F15742">
              <w:rPr>
                <w:sz w:val="24"/>
              </w:rPr>
              <w:t>11.75</w:t>
            </w:r>
            <w:proofErr w:type="gramEnd"/>
          </w:p>
          <w:p w14:paraId="4A8B14DB" w14:textId="77777777" w:rsidR="00251DFF" w:rsidRPr="00F15742" w:rsidRDefault="00E44AE8" w:rsidP="00251DFF">
            <w:pPr>
              <w:jc w:val="both"/>
              <w:rPr>
                <w:sz w:val="24"/>
              </w:rPr>
            </w:pPr>
            <w:r w:rsidRPr="00F15742">
              <w:rPr>
                <w:sz w:val="24"/>
              </w:rPr>
              <w:t>$150.00</w:t>
            </w:r>
            <w:r w:rsidR="00521EA7" w:rsidRPr="00F15742">
              <w:rPr>
                <w:sz w:val="24"/>
              </w:rPr>
              <w:t>*</w:t>
            </w:r>
          </w:p>
        </w:tc>
        <w:tc>
          <w:tcPr>
            <w:tcW w:w="1620" w:type="dxa"/>
          </w:tcPr>
          <w:p w14:paraId="54AC0520" w14:textId="77777777" w:rsidR="00251DFF" w:rsidRPr="00F15742" w:rsidRDefault="00251DFF">
            <w:pPr>
              <w:rPr>
                <w:sz w:val="24"/>
              </w:rPr>
            </w:pPr>
          </w:p>
          <w:p w14:paraId="664D8838" w14:textId="77777777" w:rsidR="00251DFF" w:rsidRPr="00F15742" w:rsidRDefault="00464923">
            <w:pPr>
              <w:rPr>
                <w:sz w:val="22"/>
                <w:szCs w:val="22"/>
              </w:rPr>
            </w:pPr>
            <w:r w:rsidRPr="00F15742">
              <w:rPr>
                <w:sz w:val="22"/>
                <w:szCs w:val="22"/>
              </w:rPr>
              <w:t>ALUMINUM</w:t>
            </w:r>
          </w:p>
          <w:p w14:paraId="476FC640" w14:textId="77777777" w:rsidR="00464923" w:rsidRPr="00F15742" w:rsidRDefault="00464923">
            <w:pPr>
              <w:rPr>
                <w:sz w:val="24"/>
              </w:rPr>
            </w:pPr>
            <w:r w:rsidRPr="00F15742">
              <w:rPr>
                <w:sz w:val="22"/>
                <w:szCs w:val="22"/>
              </w:rPr>
              <w:t>ANTIMONY</w:t>
            </w:r>
          </w:p>
          <w:p w14:paraId="26157366" w14:textId="77777777" w:rsidR="00251DFF" w:rsidRPr="00F15742" w:rsidRDefault="00464923">
            <w:pPr>
              <w:rPr>
                <w:sz w:val="24"/>
              </w:rPr>
            </w:pPr>
            <w:r w:rsidRPr="00F15742">
              <w:rPr>
                <w:sz w:val="24"/>
              </w:rPr>
              <w:t>ARSENIC</w:t>
            </w:r>
          </w:p>
          <w:p w14:paraId="1FF8C3FB" w14:textId="77777777" w:rsidR="00251DFF" w:rsidRPr="00F15742" w:rsidRDefault="00464923">
            <w:pPr>
              <w:rPr>
                <w:sz w:val="24"/>
              </w:rPr>
            </w:pPr>
            <w:r w:rsidRPr="00F15742">
              <w:rPr>
                <w:sz w:val="24"/>
              </w:rPr>
              <w:t>BORON</w:t>
            </w:r>
          </w:p>
          <w:p w14:paraId="2583494E" w14:textId="77777777" w:rsidR="00251DFF" w:rsidRPr="00F15742" w:rsidRDefault="00464923">
            <w:pPr>
              <w:rPr>
                <w:sz w:val="24"/>
              </w:rPr>
            </w:pPr>
            <w:r w:rsidRPr="00F15742">
              <w:rPr>
                <w:sz w:val="24"/>
              </w:rPr>
              <w:t>CADMIUM</w:t>
            </w:r>
          </w:p>
          <w:p w14:paraId="389FF600" w14:textId="77777777" w:rsidR="00251DFF" w:rsidRPr="00F15742" w:rsidRDefault="00464923">
            <w:pPr>
              <w:rPr>
                <w:sz w:val="24"/>
              </w:rPr>
            </w:pPr>
            <w:r w:rsidRPr="00F15742">
              <w:rPr>
                <w:sz w:val="24"/>
              </w:rPr>
              <w:t>CHROMIUM</w:t>
            </w:r>
          </w:p>
          <w:p w14:paraId="6BAD2E78" w14:textId="77777777" w:rsidR="00251DFF" w:rsidRPr="00F15742" w:rsidRDefault="00464923">
            <w:pPr>
              <w:rPr>
                <w:sz w:val="24"/>
              </w:rPr>
            </w:pPr>
            <w:r w:rsidRPr="00F15742">
              <w:rPr>
                <w:sz w:val="24"/>
              </w:rPr>
              <w:t>COPPER</w:t>
            </w:r>
          </w:p>
          <w:p w14:paraId="6DDCB4F1" w14:textId="77777777" w:rsidR="00251DFF" w:rsidRPr="00F15742" w:rsidRDefault="00464923">
            <w:pPr>
              <w:rPr>
                <w:sz w:val="24"/>
              </w:rPr>
            </w:pPr>
            <w:r w:rsidRPr="00F15742">
              <w:rPr>
                <w:sz w:val="24"/>
              </w:rPr>
              <w:t>LEAD</w:t>
            </w:r>
          </w:p>
          <w:p w14:paraId="47166B6D" w14:textId="77777777" w:rsidR="00251DFF" w:rsidRPr="00F15742" w:rsidRDefault="00464923">
            <w:pPr>
              <w:rPr>
                <w:sz w:val="24"/>
              </w:rPr>
            </w:pPr>
            <w:r w:rsidRPr="00F15742">
              <w:rPr>
                <w:sz w:val="24"/>
              </w:rPr>
              <w:t>MERCURY</w:t>
            </w:r>
          </w:p>
          <w:p w14:paraId="42240166" w14:textId="77777777" w:rsidR="00251DFF" w:rsidRPr="00F15742" w:rsidRDefault="00464923">
            <w:pPr>
              <w:rPr>
                <w:sz w:val="24"/>
              </w:rPr>
            </w:pPr>
            <w:r w:rsidRPr="00F15742">
              <w:rPr>
                <w:sz w:val="24"/>
              </w:rPr>
              <w:t>NICKEL</w:t>
            </w:r>
          </w:p>
          <w:p w14:paraId="7A5686DC" w14:textId="77777777" w:rsidR="00251DFF" w:rsidRPr="00F15742" w:rsidRDefault="00464923">
            <w:pPr>
              <w:rPr>
                <w:sz w:val="24"/>
              </w:rPr>
            </w:pPr>
            <w:r w:rsidRPr="00F15742">
              <w:rPr>
                <w:sz w:val="24"/>
              </w:rPr>
              <w:t>SELENIUM</w:t>
            </w:r>
          </w:p>
          <w:p w14:paraId="648099D6" w14:textId="77777777" w:rsidR="00251DFF" w:rsidRPr="00F15742" w:rsidRDefault="00464923">
            <w:pPr>
              <w:rPr>
                <w:sz w:val="24"/>
              </w:rPr>
            </w:pPr>
            <w:r w:rsidRPr="00F15742">
              <w:rPr>
                <w:sz w:val="24"/>
              </w:rPr>
              <w:t>SILVER</w:t>
            </w:r>
          </w:p>
          <w:p w14:paraId="349A8095" w14:textId="77777777" w:rsidR="00251DFF" w:rsidRPr="00F15742" w:rsidRDefault="00464923">
            <w:pPr>
              <w:rPr>
                <w:sz w:val="24"/>
              </w:rPr>
            </w:pPr>
            <w:r w:rsidRPr="00F15742">
              <w:rPr>
                <w:sz w:val="24"/>
              </w:rPr>
              <w:t>TIN</w:t>
            </w:r>
          </w:p>
          <w:p w14:paraId="2643A5CD" w14:textId="77777777" w:rsidR="00251DFF" w:rsidRPr="00F15742" w:rsidRDefault="00464923">
            <w:pPr>
              <w:rPr>
                <w:sz w:val="24"/>
              </w:rPr>
            </w:pPr>
            <w:r w:rsidRPr="00F15742">
              <w:rPr>
                <w:sz w:val="24"/>
              </w:rPr>
              <w:t>TITANIUM</w:t>
            </w:r>
          </w:p>
          <w:p w14:paraId="0C3C82DE" w14:textId="77777777" w:rsidR="00251DFF" w:rsidRPr="00F15742" w:rsidRDefault="00464923">
            <w:pPr>
              <w:rPr>
                <w:sz w:val="24"/>
              </w:rPr>
            </w:pPr>
            <w:r w:rsidRPr="00F15742">
              <w:rPr>
                <w:sz w:val="24"/>
              </w:rPr>
              <w:t>VANADIUM</w:t>
            </w:r>
          </w:p>
          <w:p w14:paraId="08752684" w14:textId="77777777" w:rsidR="00251DFF" w:rsidRPr="00F15742" w:rsidRDefault="00464923">
            <w:pPr>
              <w:rPr>
                <w:sz w:val="24"/>
              </w:rPr>
            </w:pPr>
            <w:r w:rsidRPr="00F15742">
              <w:rPr>
                <w:sz w:val="24"/>
              </w:rPr>
              <w:t>ZINC</w:t>
            </w:r>
          </w:p>
          <w:p w14:paraId="11533B58" w14:textId="77777777" w:rsidR="00251DFF" w:rsidRPr="00F15742" w:rsidRDefault="00251DFF" w:rsidP="00251DFF">
            <w:pPr>
              <w:jc w:val="both"/>
              <w:rPr>
                <w:sz w:val="24"/>
              </w:rPr>
            </w:pPr>
          </w:p>
        </w:tc>
        <w:tc>
          <w:tcPr>
            <w:tcW w:w="1170" w:type="dxa"/>
          </w:tcPr>
          <w:p w14:paraId="41186AF2" w14:textId="77777777" w:rsidR="00251DFF" w:rsidRPr="00F15742" w:rsidRDefault="00251DFF">
            <w:pPr>
              <w:rPr>
                <w:sz w:val="24"/>
              </w:rPr>
            </w:pPr>
          </w:p>
          <w:p w14:paraId="60CBA6CB" w14:textId="77777777" w:rsidR="00251DFF" w:rsidRPr="00F15742" w:rsidRDefault="00464923">
            <w:pPr>
              <w:rPr>
                <w:sz w:val="24"/>
              </w:rPr>
            </w:pPr>
            <w:proofErr w:type="gramStart"/>
            <w:r w:rsidRPr="00F15742">
              <w:rPr>
                <w:sz w:val="24"/>
              </w:rPr>
              <w:t>$</w:t>
            </w:r>
            <w:r w:rsidR="00521EA7" w:rsidRPr="00F15742">
              <w:rPr>
                <w:sz w:val="24"/>
              </w:rPr>
              <w:t xml:space="preserve">  </w:t>
            </w:r>
            <w:r w:rsidRPr="00F15742">
              <w:rPr>
                <w:sz w:val="24"/>
              </w:rPr>
              <w:t>20.00</w:t>
            </w:r>
            <w:proofErr w:type="gramEnd"/>
          </w:p>
          <w:p w14:paraId="7FCAB4A0" w14:textId="77777777" w:rsidR="00251DFF" w:rsidRPr="00F15742" w:rsidRDefault="00464923">
            <w:pPr>
              <w:rPr>
                <w:sz w:val="24"/>
              </w:rPr>
            </w:pPr>
            <w:proofErr w:type="gramStart"/>
            <w:r w:rsidRPr="00F15742">
              <w:rPr>
                <w:sz w:val="24"/>
              </w:rPr>
              <w:t>$</w:t>
            </w:r>
            <w:r w:rsidR="00521EA7" w:rsidRPr="00F15742">
              <w:rPr>
                <w:sz w:val="24"/>
              </w:rPr>
              <w:t xml:space="preserve">  </w:t>
            </w:r>
            <w:r w:rsidRPr="00F15742">
              <w:rPr>
                <w:sz w:val="24"/>
              </w:rPr>
              <w:t>20.00</w:t>
            </w:r>
            <w:proofErr w:type="gramEnd"/>
          </w:p>
          <w:p w14:paraId="1E805A22" w14:textId="77777777" w:rsidR="00251DFF" w:rsidRPr="00F15742" w:rsidRDefault="00464923">
            <w:pPr>
              <w:rPr>
                <w:sz w:val="24"/>
              </w:rPr>
            </w:pPr>
            <w:proofErr w:type="gramStart"/>
            <w:r w:rsidRPr="00F15742">
              <w:rPr>
                <w:sz w:val="24"/>
              </w:rPr>
              <w:t>$</w:t>
            </w:r>
            <w:r w:rsidR="00521EA7" w:rsidRPr="00F15742">
              <w:rPr>
                <w:sz w:val="24"/>
              </w:rPr>
              <w:t xml:space="preserve">  </w:t>
            </w:r>
            <w:r w:rsidRPr="00F15742">
              <w:rPr>
                <w:sz w:val="24"/>
              </w:rPr>
              <w:t>29.00</w:t>
            </w:r>
            <w:proofErr w:type="gramEnd"/>
          </w:p>
          <w:p w14:paraId="3D0E9581" w14:textId="77777777" w:rsidR="00251DFF" w:rsidRPr="00F15742" w:rsidRDefault="00464923">
            <w:pPr>
              <w:rPr>
                <w:sz w:val="24"/>
              </w:rPr>
            </w:pPr>
            <w:proofErr w:type="gramStart"/>
            <w:r w:rsidRPr="00F15742">
              <w:rPr>
                <w:sz w:val="24"/>
              </w:rPr>
              <w:t>$</w:t>
            </w:r>
            <w:r w:rsidR="00521EA7" w:rsidRPr="00F15742">
              <w:rPr>
                <w:sz w:val="24"/>
              </w:rPr>
              <w:t xml:space="preserve">  </w:t>
            </w:r>
            <w:r w:rsidRPr="00F15742">
              <w:rPr>
                <w:sz w:val="24"/>
              </w:rPr>
              <w:t>20.37</w:t>
            </w:r>
            <w:proofErr w:type="gramEnd"/>
            <w:r w:rsidR="001313CF" w:rsidRPr="00F15742">
              <w:rPr>
                <w:sz w:val="24"/>
              </w:rPr>
              <w:t>*</w:t>
            </w:r>
          </w:p>
          <w:p w14:paraId="738A56D1" w14:textId="77777777" w:rsidR="00251DFF" w:rsidRPr="00F15742" w:rsidRDefault="001313CF">
            <w:pPr>
              <w:rPr>
                <w:sz w:val="24"/>
              </w:rPr>
            </w:pPr>
            <w:proofErr w:type="gramStart"/>
            <w:r w:rsidRPr="00F15742">
              <w:rPr>
                <w:sz w:val="24"/>
              </w:rPr>
              <w:t>$</w:t>
            </w:r>
            <w:r w:rsidR="00521EA7" w:rsidRPr="00F15742">
              <w:rPr>
                <w:sz w:val="24"/>
              </w:rPr>
              <w:t xml:space="preserve">  </w:t>
            </w:r>
            <w:r w:rsidRPr="00F15742">
              <w:rPr>
                <w:sz w:val="24"/>
              </w:rPr>
              <w:t>20.00</w:t>
            </w:r>
            <w:proofErr w:type="gramEnd"/>
          </w:p>
          <w:p w14:paraId="1D3191C7" w14:textId="77777777" w:rsidR="00251DFF" w:rsidRPr="00F15742" w:rsidRDefault="001313CF">
            <w:pPr>
              <w:rPr>
                <w:sz w:val="24"/>
              </w:rPr>
            </w:pPr>
            <w:proofErr w:type="gramStart"/>
            <w:r w:rsidRPr="00F15742">
              <w:rPr>
                <w:sz w:val="24"/>
              </w:rPr>
              <w:t>$</w:t>
            </w:r>
            <w:r w:rsidR="00521EA7" w:rsidRPr="00F15742">
              <w:rPr>
                <w:sz w:val="24"/>
              </w:rPr>
              <w:t xml:space="preserve">  </w:t>
            </w:r>
            <w:r w:rsidRPr="00F15742">
              <w:rPr>
                <w:sz w:val="24"/>
              </w:rPr>
              <w:t>20.00</w:t>
            </w:r>
            <w:proofErr w:type="gramEnd"/>
          </w:p>
          <w:p w14:paraId="11B250E5" w14:textId="77777777" w:rsidR="00251DFF" w:rsidRPr="00F15742" w:rsidRDefault="001313CF">
            <w:pPr>
              <w:rPr>
                <w:sz w:val="24"/>
              </w:rPr>
            </w:pPr>
            <w:proofErr w:type="gramStart"/>
            <w:r w:rsidRPr="00F15742">
              <w:rPr>
                <w:sz w:val="24"/>
              </w:rPr>
              <w:t>$</w:t>
            </w:r>
            <w:r w:rsidR="00521EA7" w:rsidRPr="00F15742">
              <w:rPr>
                <w:sz w:val="24"/>
              </w:rPr>
              <w:t xml:space="preserve">  </w:t>
            </w:r>
            <w:r w:rsidRPr="00F15742">
              <w:rPr>
                <w:sz w:val="24"/>
              </w:rPr>
              <w:t>20.00</w:t>
            </w:r>
            <w:proofErr w:type="gramEnd"/>
          </w:p>
          <w:p w14:paraId="00D60D41" w14:textId="77777777" w:rsidR="00251DFF" w:rsidRPr="00F15742" w:rsidRDefault="001313CF">
            <w:pPr>
              <w:rPr>
                <w:sz w:val="24"/>
              </w:rPr>
            </w:pPr>
            <w:proofErr w:type="gramStart"/>
            <w:r w:rsidRPr="00F15742">
              <w:rPr>
                <w:sz w:val="24"/>
              </w:rPr>
              <w:t>$</w:t>
            </w:r>
            <w:r w:rsidR="00521EA7" w:rsidRPr="00F15742">
              <w:rPr>
                <w:sz w:val="24"/>
              </w:rPr>
              <w:t xml:space="preserve">  </w:t>
            </w:r>
            <w:r w:rsidRPr="00F15742">
              <w:rPr>
                <w:sz w:val="24"/>
              </w:rPr>
              <w:t>20.00</w:t>
            </w:r>
            <w:proofErr w:type="gramEnd"/>
          </w:p>
          <w:p w14:paraId="2EC72299" w14:textId="77777777" w:rsidR="00251DFF" w:rsidRPr="00F15742" w:rsidRDefault="001313CF">
            <w:pPr>
              <w:rPr>
                <w:sz w:val="24"/>
              </w:rPr>
            </w:pPr>
            <w:proofErr w:type="gramStart"/>
            <w:r w:rsidRPr="00F15742">
              <w:rPr>
                <w:sz w:val="24"/>
              </w:rPr>
              <w:t>$</w:t>
            </w:r>
            <w:r w:rsidR="00521EA7" w:rsidRPr="00F15742">
              <w:rPr>
                <w:sz w:val="24"/>
              </w:rPr>
              <w:t xml:space="preserve">  </w:t>
            </w:r>
            <w:r w:rsidRPr="00F15742">
              <w:rPr>
                <w:sz w:val="24"/>
              </w:rPr>
              <w:t>34.00</w:t>
            </w:r>
            <w:proofErr w:type="gramEnd"/>
          </w:p>
          <w:p w14:paraId="288712F6" w14:textId="77777777" w:rsidR="00251DFF" w:rsidRPr="00F15742" w:rsidRDefault="001313CF">
            <w:pPr>
              <w:rPr>
                <w:sz w:val="24"/>
              </w:rPr>
            </w:pPr>
            <w:proofErr w:type="gramStart"/>
            <w:r w:rsidRPr="00F15742">
              <w:rPr>
                <w:sz w:val="24"/>
              </w:rPr>
              <w:t>$</w:t>
            </w:r>
            <w:r w:rsidR="00521EA7" w:rsidRPr="00F15742">
              <w:rPr>
                <w:sz w:val="24"/>
              </w:rPr>
              <w:t xml:space="preserve">  </w:t>
            </w:r>
            <w:r w:rsidRPr="00F15742">
              <w:rPr>
                <w:sz w:val="24"/>
              </w:rPr>
              <w:t>20.00</w:t>
            </w:r>
            <w:proofErr w:type="gramEnd"/>
          </w:p>
          <w:p w14:paraId="60EF425E" w14:textId="77777777" w:rsidR="00251DFF" w:rsidRPr="00F15742" w:rsidRDefault="001313CF">
            <w:pPr>
              <w:rPr>
                <w:sz w:val="24"/>
              </w:rPr>
            </w:pPr>
            <w:proofErr w:type="gramStart"/>
            <w:r w:rsidRPr="00F15742">
              <w:rPr>
                <w:sz w:val="24"/>
              </w:rPr>
              <w:t>$</w:t>
            </w:r>
            <w:r w:rsidR="00521EA7" w:rsidRPr="00F15742">
              <w:rPr>
                <w:sz w:val="24"/>
              </w:rPr>
              <w:t xml:space="preserve">  </w:t>
            </w:r>
            <w:r w:rsidRPr="00F15742">
              <w:rPr>
                <w:sz w:val="24"/>
              </w:rPr>
              <w:t>28.00</w:t>
            </w:r>
            <w:proofErr w:type="gramEnd"/>
          </w:p>
          <w:p w14:paraId="55D1EDEC" w14:textId="77777777" w:rsidR="00251DFF" w:rsidRPr="00F15742" w:rsidRDefault="001313CF">
            <w:pPr>
              <w:rPr>
                <w:sz w:val="24"/>
              </w:rPr>
            </w:pPr>
            <w:proofErr w:type="gramStart"/>
            <w:r w:rsidRPr="00F15742">
              <w:rPr>
                <w:sz w:val="24"/>
              </w:rPr>
              <w:t>$</w:t>
            </w:r>
            <w:r w:rsidR="00521EA7" w:rsidRPr="00F15742">
              <w:rPr>
                <w:sz w:val="24"/>
              </w:rPr>
              <w:t xml:space="preserve">  </w:t>
            </w:r>
            <w:r w:rsidRPr="00F15742">
              <w:rPr>
                <w:sz w:val="24"/>
              </w:rPr>
              <w:t>20.00</w:t>
            </w:r>
            <w:proofErr w:type="gramEnd"/>
          </w:p>
          <w:p w14:paraId="71A149C1" w14:textId="77777777" w:rsidR="00251DFF" w:rsidRPr="00F15742" w:rsidRDefault="001313CF">
            <w:pPr>
              <w:rPr>
                <w:sz w:val="24"/>
              </w:rPr>
            </w:pPr>
            <w:proofErr w:type="gramStart"/>
            <w:r w:rsidRPr="00F15742">
              <w:rPr>
                <w:sz w:val="24"/>
              </w:rPr>
              <w:t>$</w:t>
            </w:r>
            <w:r w:rsidR="00521EA7" w:rsidRPr="00F15742">
              <w:rPr>
                <w:sz w:val="24"/>
              </w:rPr>
              <w:t xml:space="preserve">  </w:t>
            </w:r>
            <w:r w:rsidRPr="00F15742">
              <w:rPr>
                <w:sz w:val="24"/>
              </w:rPr>
              <w:t>20.37</w:t>
            </w:r>
            <w:proofErr w:type="gramEnd"/>
            <w:r w:rsidRPr="00F15742">
              <w:rPr>
                <w:sz w:val="24"/>
              </w:rPr>
              <w:t>*</w:t>
            </w:r>
          </w:p>
          <w:p w14:paraId="539754D8" w14:textId="77777777" w:rsidR="00251DFF" w:rsidRPr="00F15742" w:rsidRDefault="001313CF">
            <w:pPr>
              <w:rPr>
                <w:sz w:val="24"/>
              </w:rPr>
            </w:pPr>
            <w:proofErr w:type="gramStart"/>
            <w:r w:rsidRPr="00F15742">
              <w:rPr>
                <w:sz w:val="24"/>
              </w:rPr>
              <w:t>$</w:t>
            </w:r>
            <w:r w:rsidR="00521EA7" w:rsidRPr="00F15742">
              <w:rPr>
                <w:sz w:val="24"/>
              </w:rPr>
              <w:t xml:space="preserve">  </w:t>
            </w:r>
            <w:r w:rsidRPr="00F15742">
              <w:rPr>
                <w:sz w:val="24"/>
              </w:rPr>
              <w:t>20.37</w:t>
            </w:r>
            <w:proofErr w:type="gramEnd"/>
            <w:r w:rsidRPr="00F15742">
              <w:rPr>
                <w:sz w:val="24"/>
              </w:rPr>
              <w:t>*</w:t>
            </w:r>
          </w:p>
          <w:p w14:paraId="6F9EB350" w14:textId="77777777" w:rsidR="00251DFF" w:rsidRPr="00F15742" w:rsidRDefault="001313CF">
            <w:pPr>
              <w:rPr>
                <w:sz w:val="24"/>
              </w:rPr>
            </w:pPr>
            <w:proofErr w:type="gramStart"/>
            <w:r w:rsidRPr="00F15742">
              <w:rPr>
                <w:sz w:val="24"/>
              </w:rPr>
              <w:t>$</w:t>
            </w:r>
            <w:r w:rsidR="00521EA7" w:rsidRPr="00F15742">
              <w:rPr>
                <w:sz w:val="24"/>
              </w:rPr>
              <w:t xml:space="preserve">  </w:t>
            </w:r>
            <w:r w:rsidRPr="00F15742">
              <w:rPr>
                <w:sz w:val="24"/>
              </w:rPr>
              <w:t>15.00</w:t>
            </w:r>
            <w:proofErr w:type="gramEnd"/>
          </w:p>
          <w:p w14:paraId="365203E4" w14:textId="77777777" w:rsidR="00251DFF" w:rsidRPr="00F15742" w:rsidRDefault="001313CF" w:rsidP="00251DFF">
            <w:pPr>
              <w:jc w:val="both"/>
              <w:rPr>
                <w:sz w:val="24"/>
              </w:rPr>
            </w:pPr>
            <w:proofErr w:type="gramStart"/>
            <w:r w:rsidRPr="00F15742">
              <w:rPr>
                <w:sz w:val="24"/>
              </w:rPr>
              <w:t>$</w:t>
            </w:r>
            <w:r w:rsidR="00521EA7" w:rsidRPr="00F15742">
              <w:rPr>
                <w:sz w:val="24"/>
              </w:rPr>
              <w:t xml:space="preserve">  </w:t>
            </w:r>
            <w:r w:rsidRPr="00F15742">
              <w:rPr>
                <w:sz w:val="24"/>
              </w:rPr>
              <w:t>20</w:t>
            </w:r>
            <w:proofErr w:type="gramEnd"/>
            <w:r w:rsidRPr="00F15742">
              <w:rPr>
                <w:sz w:val="24"/>
              </w:rPr>
              <w:t>.00</w:t>
            </w:r>
          </w:p>
        </w:tc>
        <w:tc>
          <w:tcPr>
            <w:tcW w:w="3240" w:type="dxa"/>
          </w:tcPr>
          <w:p w14:paraId="036C172D" w14:textId="77777777" w:rsidR="00251DFF" w:rsidRPr="00F15742" w:rsidRDefault="00251DFF">
            <w:pPr>
              <w:rPr>
                <w:sz w:val="24"/>
              </w:rPr>
            </w:pPr>
          </w:p>
          <w:p w14:paraId="64C1C88D" w14:textId="77777777" w:rsidR="00251DFF" w:rsidRPr="00F15742" w:rsidRDefault="001313CF">
            <w:pPr>
              <w:rPr>
                <w:sz w:val="24"/>
                <w:szCs w:val="24"/>
              </w:rPr>
            </w:pPr>
            <w:r w:rsidRPr="00F15742">
              <w:rPr>
                <w:sz w:val="24"/>
                <w:szCs w:val="24"/>
              </w:rPr>
              <w:t>ACID/BASE NEUTRALS</w:t>
            </w:r>
          </w:p>
          <w:p w14:paraId="7937B3B1" w14:textId="77777777" w:rsidR="00251DFF" w:rsidRPr="00F15742" w:rsidRDefault="001313CF">
            <w:pPr>
              <w:rPr>
                <w:sz w:val="24"/>
                <w:szCs w:val="24"/>
              </w:rPr>
            </w:pPr>
            <w:r w:rsidRPr="00F15742">
              <w:rPr>
                <w:sz w:val="24"/>
                <w:szCs w:val="24"/>
              </w:rPr>
              <w:t>VOLATILE ORGANICS</w:t>
            </w:r>
          </w:p>
          <w:p w14:paraId="68F591C6" w14:textId="77777777" w:rsidR="00251DFF" w:rsidRPr="00F15742" w:rsidRDefault="001313CF">
            <w:pPr>
              <w:rPr>
                <w:sz w:val="24"/>
                <w:szCs w:val="24"/>
              </w:rPr>
            </w:pPr>
            <w:r w:rsidRPr="00F15742">
              <w:rPr>
                <w:sz w:val="24"/>
                <w:szCs w:val="24"/>
              </w:rPr>
              <w:t>BETX</w:t>
            </w:r>
            <w:r w:rsidRPr="00F15742">
              <w:rPr>
                <w:sz w:val="24"/>
                <w:szCs w:val="24"/>
              </w:rPr>
              <w:tab/>
            </w:r>
            <w:r w:rsidRPr="00F15742">
              <w:rPr>
                <w:sz w:val="24"/>
                <w:szCs w:val="24"/>
              </w:rPr>
              <w:tab/>
            </w:r>
          </w:p>
          <w:p w14:paraId="2FE6382A" w14:textId="77777777" w:rsidR="00251DFF" w:rsidRPr="00F15742" w:rsidRDefault="001313CF">
            <w:pPr>
              <w:rPr>
                <w:sz w:val="24"/>
                <w:szCs w:val="24"/>
              </w:rPr>
            </w:pPr>
            <w:r w:rsidRPr="00F15742">
              <w:rPr>
                <w:sz w:val="24"/>
                <w:szCs w:val="24"/>
              </w:rPr>
              <w:t>PHTHALATES</w:t>
            </w:r>
            <w:r w:rsidRPr="00F15742">
              <w:rPr>
                <w:sz w:val="24"/>
                <w:szCs w:val="24"/>
              </w:rPr>
              <w:tab/>
            </w:r>
          </w:p>
          <w:p w14:paraId="2E0577EE" w14:textId="77777777" w:rsidR="00251DFF" w:rsidRPr="00F15742" w:rsidRDefault="001313CF">
            <w:pPr>
              <w:rPr>
                <w:sz w:val="24"/>
                <w:szCs w:val="24"/>
              </w:rPr>
            </w:pPr>
            <w:r w:rsidRPr="00F15742">
              <w:rPr>
                <w:sz w:val="24"/>
                <w:szCs w:val="24"/>
              </w:rPr>
              <w:t>TTO (ABN, VOA, PCBs)</w:t>
            </w:r>
          </w:p>
          <w:p w14:paraId="22D6A2AE" w14:textId="77777777" w:rsidR="00251DFF" w:rsidRPr="00F15742" w:rsidRDefault="001313CF">
            <w:pPr>
              <w:rPr>
                <w:sz w:val="24"/>
                <w:szCs w:val="24"/>
              </w:rPr>
            </w:pPr>
            <w:r w:rsidRPr="00F15742">
              <w:rPr>
                <w:sz w:val="24"/>
                <w:szCs w:val="24"/>
              </w:rPr>
              <w:t xml:space="preserve">TPH     </w:t>
            </w:r>
          </w:p>
          <w:p w14:paraId="1F2BB00D" w14:textId="77777777" w:rsidR="00251DFF" w:rsidRPr="00F15742" w:rsidRDefault="001313CF">
            <w:pPr>
              <w:rPr>
                <w:sz w:val="24"/>
                <w:szCs w:val="24"/>
              </w:rPr>
            </w:pPr>
            <w:r w:rsidRPr="00F15742">
              <w:rPr>
                <w:sz w:val="24"/>
                <w:szCs w:val="24"/>
              </w:rPr>
              <w:t>TTO (ABN, VOA)</w:t>
            </w:r>
          </w:p>
          <w:p w14:paraId="6A0D9718" w14:textId="77777777" w:rsidR="00251DFF" w:rsidRPr="00F15742" w:rsidRDefault="001313CF">
            <w:pPr>
              <w:rPr>
                <w:sz w:val="24"/>
              </w:rPr>
            </w:pPr>
            <w:r w:rsidRPr="00F15742">
              <w:rPr>
                <w:sz w:val="24"/>
              </w:rPr>
              <w:t>VOCs by GC/FID EPA Method 1671A</w:t>
            </w:r>
          </w:p>
          <w:p w14:paraId="266A72A6" w14:textId="77777777" w:rsidR="00251DFF" w:rsidRPr="00F15742" w:rsidRDefault="001313CF">
            <w:pPr>
              <w:rPr>
                <w:sz w:val="24"/>
              </w:rPr>
            </w:pPr>
            <w:r w:rsidRPr="00F15742">
              <w:rPr>
                <w:sz w:val="24"/>
              </w:rPr>
              <w:t>VOCs by Isotope Dilution (GC/MS) EPA Method 1666A</w:t>
            </w:r>
          </w:p>
          <w:p w14:paraId="5CBD189A" w14:textId="77777777" w:rsidR="00251DFF" w:rsidRPr="00F15742" w:rsidRDefault="00251DFF">
            <w:pPr>
              <w:rPr>
                <w:sz w:val="24"/>
              </w:rPr>
            </w:pPr>
          </w:p>
          <w:p w14:paraId="5D65C507" w14:textId="77777777" w:rsidR="00251DFF" w:rsidRPr="00F15742" w:rsidRDefault="00251DFF">
            <w:pPr>
              <w:rPr>
                <w:sz w:val="24"/>
              </w:rPr>
            </w:pPr>
          </w:p>
          <w:p w14:paraId="24448BC4" w14:textId="77777777" w:rsidR="00251DFF" w:rsidRPr="00F15742" w:rsidRDefault="00251DFF">
            <w:pPr>
              <w:rPr>
                <w:sz w:val="24"/>
              </w:rPr>
            </w:pPr>
          </w:p>
          <w:p w14:paraId="74B29918" w14:textId="77777777" w:rsidR="00251DFF" w:rsidRPr="00F15742" w:rsidRDefault="00251DFF">
            <w:pPr>
              <w:rPr>
                <w:sz w:val="24"/>
              </w:rPr>
            </w:pPr>
          </w:p>
          <w:p w14:paraId="02A82515" w14:textId="77777777" w:rsidR="00251DFF" w:rsidRPr="00F15742" w:rsidRDefault="00251DFF">
            <w:pPr>
              <w:rPr>
                <w:sz w:val="24"/>
              </w:rPr>
            </w:pPr>
          </w:p>
          <w:p w14:paraId="07A357BF" w14:textId="77777777" w:rsidR="00251DFF" w:rsidRPr="00F15742" w:rsidRDefault="00251DFF">
            <w:pPr>
              <w:rPr>
                <w:sz w:val="24"/>
              </w:rPr>
            </w:pPr>
          </w:p>
          <w:p w14:paraId="2069E7F3" w14:textId="77777777" w:rsidR="00251DFF" w:rsidRPr="00F15742" w:rsidRDefault="00251DFF" w:rsidP="00251DFF">
            <w:pPr>
              <w:jc w:val="both"/>
              <w:rPr>
                <w:sz w:val="24"/>
              </w:rPr>
            </w:pPr>
          </w:p>
        </w:tc>
        <w:tc>
          <w:tcPr>
            <w:tcW w:w="1260" w:type="dxa"/>
          </w:tcPr>
          <w:p w14:paraId="19F40A2C" w14:textId="77777777" w:rsidR="00251DFF" w:rsidRPr="00F15742" w:rsidRDefault="00251DFF">
            <w:pPr>
              <w:rPr>
                <w:sz w:val="24"/>
              </w:rPr>
            </w:pPr>
          </w:p>
          <w:p w14:paraId="4236E75B" w14:textId="77777777" w:rsidR="00251DFF" w:rsidRPr="00F15742" w:rsidRDefault="001313CF">
            <w:pPr>
              <w:rPr>
                <w:sz w:val="24"/>
              </w:rPr>
            </w:pPr>
            <w:r w:rsidRPr="00F15742">
              <w:rPr>
                <w:sz w:val="24"/>
              </w:rPr>
              <w:t>$</w:t>
            </w:r>
            <w:r w:rsidR="00521EA7" w:rsidRPr="00F15742">
              <w:rPr>
                <w:sz w:val="24"/>
              </w:rPr>
              <w:t xml:space="preserve"> </w:t>
            </w:r>
            <w:r w:rsidRPr="00F15742">
              <w:rPr>
                <w:sz w:val="24"/>
              </w:rPr>
              <w:t>399.00*</w:t>
            </w:r>
          </w:p>
          <w:p w14:paraId="4F565414" w14:textId="77777777" w:rsidR="00251DFF" w:rsidRPr="00F15742" w:rsidRDefault="001313CF">
            <w:pPr>
              <w:rPr>
                <w:sz w:val="24"/>
              </w:rPr>
            </w:pPr>
            <w:r w:rsidRPr="00F15742">
              <w:rPr>
                <w:sz w:val="24"/>
              </w:rPr>
              <w:t>$</w:t>
            </w:r>
            <w:r w:rsidR="00521EA7" w:rsidRPr="00F15742">
              <w:rPr>
                <w:sz w:val="24"/>
              </w:rPr>
              <w:t xml:space="preserve"> </w:t>
            </w:r>
            <w:r w:rsidRPr="00F15742">
              <w:rPr>
                <w:sz w:val="24"/>
              </w:rPr>
              <w:t>220.50*</w:t>
            </w:r>
          </w:p>
          <w:p w14:paraId="3DE46679" w14:textId="77777777" w:rsidR="00251DFF" w:rsidRPr="00F15742" w:rsidRDefault="001313CF">
            <w:pPr>
              <w:rPr>
                <w:sz w:val="24"/>
              </w:rPr>
            </w:pPr>
            <w:r w:rsidRPr="00F15742">
              <w:rPr>
                <w:sz w:val="24"/>
              </w:rPr>
              <w:t>$</w:t>
            </w:r>
            <w:r w:rsidR="00521EA7" w:rsidRPr="00F15742">
              <w:rPr>
                <w:sz w:val="24"/>
              </w:rPr>
              <w:t xml:space="preserve"> </w:t>
            </w:r>
            <w:r w:rsidRPr="00F15742">
              <w:rPr>
                <w:sz w:val="24"/>
              </w:rPr>
              <w:t>158.76*</w:t>
            </w:r>
          </w:p>
          <w:p w14:paraId="7E3BF650" w14:textId="77777777" w:rsidR="00251DFF" w:rsidRPr="00F15742" w:rsidRDefault="001313CF">
            <w:pPr>
              <w:rPr>
                <w:sz w:val="24"/>
              </w:rPr>
            </w:pPr>
            <w:r w:rsidRPr="00F15742">
              <w:rPr>
                <w:sz w:val="24"/>
              </w:rPr>
              <w:t>$</w:t>
            </w:r>
            <w:r w:rsidR="00521EA7" w:rsidRPr="00F15742">
              <w:rPr>
                <w:sz w:val="24"/>
              </w:rPr>
              <w:t xml:space="preserve"> </w:t>
            </w:r>
            <w:r w:rsidRPr="00F15742">
              <w:rPr>
                <w:sz w:val="24"/>
              </w:rPr>
              <w:t>158.76*</w:t>
            </w:r>
          </w:p>
          <w:p w14:paraId="5D654A68" w14:textId="77777777" w:rsidR="00251DFF" w:rsidRPr="00F15742" w:rsidRDefault="001313CF">
            <w:pPr>
              <w:rPr>
                <w:sz w:val="24"/>
              </w:rPr>
            </w:pPr>
            <w:r w:rsidRPr="00F15742">
              <w:rPr>
                <w:sz w:val="24"/>
              </w:rPr>
              <w:t>$</w:t>
            </w:r>
            <w:r w:rsidR="00521EA7" w:rsidRPr="00F15742">
              <w:rPr>
                <w:sz w:val="24"/>
              </w:rPr>
              <w:t xml:space="preserve"> </w:t>
            </w:r>
            <w:r w:rsidRPr="00F15742">
              <w:rPr>
                <w:sz w:val="24"/>
              </w:rPr>
              <w:t>810.26*</w:t>
            </w:r>
          </w:p>
          <w:p w14:paraId="11E44EA0" w14:textId="77777777" w:rsidR="00251DFF" w:rsidRPr="00F15742" w:rsidRDefault="001313CF">
            <w:pPr>
              <w:rPr>
                <w:sz w:val="24"/>
              </w:rPr>
            </w:pPr>
            <w:r w:rsidRPr="00F15742">
              <w:rPr>
                <w:sz w:val="24"/>
              </w:rPr>
              <w:t xml:space="preserve">$ </w:t>
            </w:r>
            <w:r w:rsidR="00521EA7" w:rsidRPr="00F15742">
              <w:rPr>
                <w:sz w:val="24"/>
              </w:rPr>
              <w:t xml:space="preserve"> </w:t>
            </w:r>
            <w:r w:rsidRPr="00F15742">
              <w:rPr>
                <w:sz w:val="24"/>
              </w:rPr>
              <w:t xml:space="preserve"> 61.74*</w:t>
            </w:r>
          </w:p>
          <w:p w14:paraId="7EA9179A" w14:textId="77777777" w:rsidR="00251DFF" w:rsidRPr="00F15742" w:rsidRDefault="001313CF">
            <w:pPr>
              <w:rPr>
                <w:sz w:val="24"/>
              </w:rPr>
            </w:pPr>
            <w:r w:rsidRPr="00F15742">
              <w:rPr>
                <w:sz w:val="24"/>
              </w:rPr>
              <w:t>$</w:t>
            </w:r>
            <w:r w:rsidR="00521EA7" w:rsidRPr="00F15742">
              <w:rPr>
                <w:sz w:val="24"/>
              </w:rPr>
              <w:t xml:space="preserve"> </w:t>
            </w:r>
            <w:r w:rsidRPr="00F15742">
              <w:rPr>
                <w:sz w:val="24"/>
              </w:rPr>
              <w:t>651.50*</w:t>
            </w:r>
          </w:p>
          <w:p w14:paraId="37FB7A17" w14:textId="77777777" w:rsidR="00251DFF" w:rsidRPr="00F15742" w:rsidRDefault="001313CF">
            <w:pPr>
              <w:rPr>
                <w:sz w:val="24"/>
              </w:rPr>
            </w:pPr>
            <w:r w:rsidRPr="00F15742">
              <w:rPr>
                <w:sz w:val="24"/>
              </w:rPr>
              <w:t>$</w:t>
            </w:r>
            <w:r w:rsidR="00521EA7" w:rsidRPr="00F15742">
              <w:rPr>
                <w:sz w:val="24"/>
              </w:rPr>
              <w:t xml:space="preserve"> </w:t>
            </w:r>
            <w:r w:rsidRPr="00F15742">
              <w:rPr>
                <w:sz w:val="24"/>
              </w:rPr>
              <w:t>528.00*</w:t>
            </w:r>
          </w:p>
          <w:p w14:paraId="458783AB" w14:textId="77777777" w:rsidR="00251DFF" w:rsidRPr="00F15742" w:rsidRDefault="00251DFF">
            <w:pPr>
              <w:rPr>
                <w:sz w:val="24"/>
              </w:rPr>
            </w:pPr>
          </w:p>
          <w:p w14:paraId="7AD3239D" w14:textId="77777777" w:rsidR="00251DFF" w:rsidRPr="00F15742" w:rsidRDefault="001313CF">
            <w:pPr>
              <w:rPr>
                <w:sz w:val="24"/>
              </w:rPr>
            </w:pPr>
            <w:r w:rsidRPr="00F15742">
              <w:rPr>
                <w:sz w:val="24"/>
              </w:rPr>
              <w:t>$</w:t>
            </w:r>
            <w:r w:rsidR="00521EA7" w:rsidRPr="00F15742">
              <w:rPr>
                <w:sz w:val="24"/>
              </w:rPr>
              <w:t xml:space="preserve"> </w:t>
            </w:r>
            <w:r w:rsidRPr="00F15742">
              <w:rPr>
                <w:sz w:val="24"/>
              </w:rPr>
              <w:t>948.00*</w:t>
            </w:r>
          </w:p>
          <w:p w14:paraId="110A3ED7" w14:textId="77777777" w:rsidR="00251DFF" w:rsidRPr="00F15742" w:rsidRDefault="00251DFF">
            <w:pPr>
              <w:rPr>
                <w:sz w:val="24"/>
              </w:rPr>
            </w:pPr>
          </w:p>
          <w:p w14:paraId="51197ADF" w14:textId="77777777" w:rsidR="00251DFF" w:rsidRPr="00F15742" w:rsidRDefault="00251DFF">
            <w:pPr>
              <w:rPr>
                <w:sz w:val="24"/>
              </w:rPr>
            </w:pPr>
          </w:p>
          <w:p w14:paraId="598BA2C3" w14:textId="77777777" w:rsidR="00251DFF" w:rsidRPr="00F15742" w:rsidRDefault="00251DFF">
            <w:pPr>
              <w:rPr>
                <w:sz w:val="24"/>
              </w:rPr>
            </w:pPr>
          </w:p>
          <w:p w14:paraId="5CF0064E" w14:textId="77777777" w:rsidR="00251DFF" w:rsidRPr="00F15742" w:rsidRDefault="00251DFF">
            <w:pPr>
              <w:rPr>
                <w:sz w:val="24"/>
              </w:rPr>
            </w:pPr>
          </w:p>
          <w:p w14:paraId="7F2EB4A6" w14:textId="77777777" w:rsidR="00251DFF" w:rsidRPr="00F15742" w:rsidRDefault="00251DFF">
            <w:pPr>
              <w:rPr>
                <w:sz w:val="24"/>
              </w:rPr>
            </w:pPr>
          </w:p>
          <w:p w14:paraId="3DD54E19" w14:textId="77777777" w:rsidR="00251DFF" w:rsidRPr="00F15742" w:rsidRDefault="00251DFF" w:rsidP="00251DFF">
            <w:pPr>
              <w:jc w:val="both"/>
              <w:rPr>
                <w:sz w:val="24"/>
              </w:rPr>
            </w:pPr>
          </w:p>
        </w:tc>
      </w:tr>
    </w:tbl>
    <w:p w14:paraId="201122D2" w14:textId="77777777" w:rsidR="00F15742" w:rsidRDefault="00F15742" w:rsidP="00F15742">
      <w:pPr>
        <w:jc w:val="both"/>
        <w:rPr>
          <w:sz w:val="24"/>
        </w:rPr>
      </w:pPr>
    </w:p>
    <w:p w14:paraId="4C71A5FC" w14:textId="77777777" w:rsidR="00371FA6" w:rsidRPr="00CD2D2C" w:rsidRDefault="00371FA6">
      <w:pPr>
        <w:jc w:val="both"/>
        <w:rPr>
          <w:sz w:val="24"/>
        </w:rPr>
      </w:pPr>
    </w:p>
    <w:p w14:paraId="3EF98A44" w14:textId="77777777" w:rsidR="000A0504" w:rsidRPr="00CD2D2C" w:rsidRDefault="000A0504">
      <w:pPr>
        <w:jc w:val="both"/>
        <w:rPr>
          <w:sz w:val="24"/>
        </w:rPr>
      </w:pPr>
      <w:r w:rsidRPr="00CD2D2C">
        <w:rPr>
          <w:sz w:val="24"/>
        </w:rPr>
        <w:t>TOXICITY TESTING COST is</w:t>
      </w:r>
      <w:r w:rsidR="002011CD" w:rsidRPr="00CD2D2C">
        <w:rPr>
          <w:sz w:val="24"/>
        </w:rPr>
        <w:t xml:space="preserve"> $1,100.00 </w:t>
      </w:r>
      <w:r w:rsidRPr="00CD2D2C">
        <w:rPr>
          <w:sz w:val="24"/>
        </w:rPr>
        <w:t>a year per industrial permit</w:t>
      </w:r>
      <w:r w:rsidR="00402AEC" w:rsidRPr="00CD2D2C">
        <w:rPr>
          <w:sz w:val="24"/>
        </w:rPr>
        <w:t xml:space="preserve"> </w:t>
      </w:r>
      <w:r w:rsidRPr="00CD2D2C">
        <w:rPr>
          <w:sz w:val="24"/>
        </w:rPr>
        <w:t xml:space="preserve">SIUs and </w:t>
      </w:r>
      <w:r w:rsidR="00870D04">
        <w:rPr>
          <w:sz w:val="24"/>
        </w:rPr>
        <w:t>NSIUs</w:t>
      </w:r>
      <w:r w:rsidRPr="00CD2D2C">
        <w:rPr>
          <w:sz w:val="24"/>
        </w:rPr>
        <w:t>.</w:t>
      </w:r>
    </w:p>
    <w:bookmarkEnd w:id="4"/>
    <w:p w14:paraId="063A24C1" w14:textId="77777777" w:rsidR="000A5DA8" w:rsidRDefault="000A5DA8" w:rsidP="00371FA6">
      <w:pPr>
        <w:tabs>
          <w:tab w:val="center" w:pos="5400"/>
        </w:tabs>
        <w:jc w:val="center"/>
        <w:rPr>
          <w:b/>
          <w:sz w:val="24"/>
        </w:rPr>
      </w:pPr>
    </w:p>
    <w:p w14:paraId="3674BA07" w14:textId="77777777" w:rsidR="003A0098" w:rsidRDefault="00DC503C" w:rsidP="00371FA6">
      <w:pPr>
        <w:tabs>
          <w:tab w:val="center" w:pos="5400"/>
        </w:tabs>
        <w:jc w:val="center"/>
        <w:rPr>
          <w:b/>
          <w:sz w:val="24"/>
        </w:rPr>
      </w:pPr>
      <w:r>
        <w:rPr>
          <w:b/>
          <w:sz w:val="24"/>
        </w:rPr>
        <w:br w:type="page"/>
      </w:r>
    </w:p>
    <w:p w14:paraId="7FA0AF9D" w14:textId="39A2D290" w:rsidR="00371FA6" w:rsidRDefault="00371FA6" w:rsidP="00371FA6">
      <w:pPr>
        <w:tabs>
          <w:tab w:val="center" w:pos="5400"/>
        </w:tabs>
        <w:jc w:val="center"/>
        <w:rPr>
          <w:b/>
          <w:sz w:val="24"/>
          <w:vertAlign w:val="superscript"/>
        </w:rPr>
      </w:pPr>
      <w:r w:rsidRPr="00CD2D2C">
        <w:rPr>
          <w:b/>
          <w:sz w:val="24"/>
        </w:rPr>
        <w:lastRenderedPageBreak/>
        <w:t>NEW</w:t>
      </w:r>
      <w:r w:rsidR="00B9243D">
        <w:rPr>
          <w:b/>
          <w:sz w:val="24"/>
        </w:rPr>
        <w:t xml:space="preserve"> </w:t>
      </w:r>
      <w:r w:rsidRPr="00CD2D2C">
        <w:rPr>
          <w:b/>
          <w:sz w:val="24"/>
        </w:rPr>
        <w:t xml:space="preserve">ACCOUNT </w:t>
      </w:r>
      <w:r w:rsidR="00951419" w:rsidRPr="00CD2D2C">
        <w:rPr>
          <w:b/>
          <w:sz w:val="24"/>
        </w:rPr>
        <w:t>FEE</w:t>
      </w:r>
      <w:r w:rsidR="00951419" w:rsidRPr="00CD2D2C">
        <w:rPr>
          <w:b/>
          <w:sz w:val="24"/>
          <w:vertAlign w:val="superscript"/>
        </w:rPr>
        <w:t xml:space="preserve"> (</w:t>
      </w:r>
      <w:r w:rsidRPr="00CD2D2C">
        <w:rPr>
          <w:b/>
          <w:sz w:val="24"/>
          <w:vertAlign w:val="superscript"/>
        </w:rPr>
        <w:t>8)</w:t>
      </w:r>
      <w:r w:rsidR="0076057D">
        <w:rPr>
          <w:b/>
          <w:sz w:val="24"/>
          <w:vertAlign w:val="superscript"/>
        </w:rPr>
        <w:t>(13)</w:t>
      </w:r>
    </w:p>
    <w:p w14:paraId="527E2061" w14:textId="77777777" w:rsidR="00D66A71" w:rsidRDefault="00D66A71" w:rsidP="00371FA6">
      <w:pPr>
        <w:tabs>
          <w:tab w:val="center" w:pos="5400"/>
        </w:tabs>
        <w:jc w:val="center"/>
        <w:rPr>
          <w:b/>
          <w:sz w:val="24"/>
          <w:vertAlign w:val="superscript"/>
        </w:rPr>
      </w:pPr>
    </w:p>
    <w:p w14:paraId="4BAD1D4D" w14:textId="77777777" w:rsidR="00D66A71" w:rsidRPr="00CD2D2C" w:rsidRDefault="00D66A71" w:rsidP="00371FA6">
      <w:pPr>
        <w:tabs>
          <w:tab w:val="center" w:pos="5400"/>
        </w:tabs>
        <w:jc w:val="center"/>
        <w:rPr>
          <w:sz w:val="24"/>
        </w:rPr>
      </w:pPr>
    </w:p>
    <w:p w14:paraId="4B49FAAC" w14:textId="77777777" w:rsidR="00371FA6" w:rsidRPr="00CD2D2C" w:rsidRDefault="00371FA6" w:rsidP="00371FA6">
      <w:pPr>
        <w:jc w:val="both"/>
        <w:rPr>
          <w:sz w:val="24"/>
        </w:rPr>
      </w:pPr>
    </w:p>
    <w:p w14:paraId="7022814E" w14:textId="77777777" w:rsidR="00371FA6" w:rsidRPr="00433A1F" w:rsidRDefault="00371FA6" w:rsidP="00371FA6">
      <w:pPr>
        <w:ind w:firstLine="2160"/>
        <w:jc w:val="both"/>
        <w:rPr>
          <w:b/>
          <w:sz w:val="24"/>
        </w:rPr>
      </w:pPr>
      <w:r w:rsidRPr="00433A1F">
        <w:rPr>
          <w:b/>
          <w:sz w:val="24"/>
        </w:rPr>
        <w:t>WATER METER SIZE</w:t>
      </w:r>
      <w:r w:rsidRPr="00433A1F">
        <w:rPr>
          <w:b/>
          <w:sz w:val="24"/>
        </w:rPr>
        <w:tab/>
      </w:r>
      <w:r w:rsidR="00521EA7" w:rsidRPr="00433A1F">
        <w:rPr>
          <w:b/>
          <w:sz w:val="24"/>
        </w:rPr>
        <w:tab/>
      </w:r>
      <w:r w:rsidR="00521EA7" w:rsidRPr="00433A1F">
        <w:rPr>
          <w:b/>
          <w:sz w:val="24"/>
        </w:rPr>
        <w:tab/>
      </w:r>
      <w:r w:rsidRPr="00433A1F">
        <w:rPr>
          <w:b/>
          <w:sz w:val="24"/>
        </w:rPr>
        <w:t>FEE</w:t>
      </w:r>
    </w:p>
    <w:p w14:paraId="76C791F5" w14:textId="77777777" w:rsidR="00371FA6" w:rsidRPr="00CD2D2C" w:rsidRDefault="00371FA6" w:rsidP="00371FA6">
      <w:pPr>
        <w:jc w:val="both"/>
        <w:rPr>
          <w:sz w:val="24"/>
        </w:rPr>
      </w:pPr>
      <w:r w:rsidRPr="00433A1F">
        <w:rPr>
          <w:b/>
          <w:sz w:val="24"/>
        </w:rPr>
        <w:t xml:space="preserve">                    </w:t>
      </w:r>
      <w:r w:rsidRPr="00433A1F">
        <w:rPr>
          <w:b/>
          <w:sz w:val="24"/>
        </w:rPr>
        <w:tab/>
      </w:r>
      <w:r w:rsidRPr="00433A1F">
        <w:rPr>
          <w:b/>
          <w:sz w:val="24"/>
        </w:rPr>
        <w:tab/>
      </w:r>
      <w:r w:rsidRPr="00433A1F">
        <w:rPr>
          <w:b/>
          <w:sz w:val="24"/>
        </w:rPr>
        <w:tab/>
      </w:r>
    </w:p>
    <w:p w14:paraId="61375153" w14:textId="396AF6A0" w:rsidR="00371FA6" w:rsidRPr="00CD2D2C" w:rsidRDefault="00951419" w:rsidP="00371FA6">
      <w:pPr>
        <w:rPr>
          <w:sz w:val="24"/>
        </w:rPr>
      </w:pPr>
      <w:bookmarkStart w:id="6" w:name="_Hlk531342915"/>
      <w:r w:rsidRPr="004C6750">
        <w:rPr>
          <w:sz w:val="24"/>
          <w:szCs w:val="24"/>
        </w:rPr>
        <w:t>RESIDENTIAL</w:t>
      </w:r>
      <w:r>
        <w:rPr>
          <w:b/>
          <w:sz w:val="24"/>
          <w:vertAlign w:val="superscript"/>
        </w:rPr>
        <w:t xml:space="preserve"> (</w:t>
      </w:r>
      <w:r w:rsidR="001A01A1">
        <w:rPr>
          <w:b/>
          <w:sz w:val="24"/>
          <w:vertAlign w:val="superscript"/>
        </w:rPr>
        <w:t>11</w:t>
      </w:r>
      <w:r w:rsidR="001A01A1" w:rsidRPr="00CD2D2C">
        <w:rPr>
          <w:b/>
          <w:sz w:val="24"/>
          <w:vertAlign w:val="superscript"/>
        </w:rPr>
        <w:t>)</w:t>
      </w:r>
      <w:bookmarkEnd w:id="6"/>
      <w:r w:rsidR="00371FA6" w:rsidRPr="00CD2D2C">
        <w:tab/>
        <w:t xml:space="preserve">        </w:t>
      </w:r>
      <w:r w:rsidR="00521EA7">
        <w:tab/>
      </w:r>
      <w:r w:rsidR="00371FA6" w:rsidRPr="00CD2D2C">
        <w:rPr>
          <w:sz w:val="24"/>
          <w:szCs w:val="24"/>
        </w:rPr>
        <w:t>5/8</w:t>
      </w:r>
      <w:r w:rsidR="00D96232">
        <w:rPr>
          <w:sz w:val="24"/>
          <w:szCs w:val="24"/>
        </w:rPr>
        <w:t xml:space="preserve">" / </w:t>
      </w:r>
      <w:r w:rsidR="00371FA6" w:rsidRPr="00CD2D2C">
        <w:rPr>
          <w:sz w:val="24"/>
          <w:szCs w:val="24"/>
        </w:rPr>
        <w:t>3/4</w:t>
      </w:r>
      <w:r w:rsidR="00D96232">
        <w:rPr>
          <w:sz w:val="24"/>
          <w:szCs w:val="24"/>
        </w:rPr>
        <w:t>"</w:t>
      </w:r>
      <w:r w:rsidR="00371FA6" w:rsidRPr="00CD2D2C">
        <w:rPr>
          <w:sz w:val="24"/>
          <w:szCs w:val="24"/>
        </w:rPr>
        <w:tab/>
      </w:r>
      <w:r w:rsidR="00371FA6" w:rsidRPr="00CD2D2C">
        <w:rPr>
          <w:sz w:val="24"/>
        </w:rPr>
        <w:tab/>
      </w:r>
      <w:r w:rsidR="00521EA7">
        <w:rPr>
          <w:sz w:val="24"/>
        </w:rPr>
        <w:tab/>
      </w:r>
      <w:r w:rsidR="00521EA7">
        <w:rPr>
          <w:sz w:val="24"/>
        </w:rPr>
        <w:tab/>
      </w:r>
      <w:r w:rsidR="00371FA6" w:rsidRPr="00CD2D2C">
        <w:rPr>
          <w:sz w:val="24"/>
        </w:rPr>
        <w:t>$</w:t>
      </w:r>
      <w:r w:rsidR="003A0098">
        <w:rPr>
          <w:sz w:val="24"/>
        </w:rPr>
        <w:t xml:space="preserve">   </w:t>
      </w:r>
      <w:r w:rsidR="00371FA6" w:rsidRPr="00CD2D2C">
        <w:rPr>
          <w:sz w:val="24"/>
        </w:rPr>
        <w:t>2,500.00</w:t>
      </w:r>
      <w:r w:rsidR="00371FA6" w:rsidRPr="00CD2D2C">
        <w:rPr>
          <w:sz w:val="24"/>
        </w:rPr>
        <w:tab/>
      </w:r>
      <w:r w:rsidR="00371FA6" w:rsidRPr="00CD2D2C">
        <w:rPr>
          <w:sz w:val="24"/>
        </w:rPr>
        <w:tab/>
      </w:r>
      <w:r w:rsidR="00371FA6" w:rsidRPr="00CD2D2C">
        <w:rPr>
          <w:sz w:val="24"/>
        </w:rPr>
        <w:tab/>
      </w:r>
      <w:r w:rsidR="00371FA6" w:rsidRPr="00CD2D2C">
        <w:rPr>
          <w:sz w:val="24"/>
        </w:rPr>
        <w:tab/>
      </w:r>
      <w:r w:rsidR="00371FA6" w:rsidRPr="00CD2D2C">
        <w:rPr>
          <w:sz w:val="24"/>
        </w:rPr>
        <w:tab/>
      </w:r>
      <w:r w:rsidR="00371FA6" w:rsidRPr="00CD2D2C">
        <w:rPr>
          <w:sz w:val="24"/>
        </w:rPr>
        <w:tab/>
      </w:r>
      <w:r w:rsidR="00371FA6" w:rsidRPr="00CD2D2C">
        <w:rPr>
          <w:sz w:val="24"/>
        </w:rPr>
        <w:tab/>
      </w:r>
      <w:r w:rsidR="00371FA6" w:rsidRPr="00CD2D2C">
        <w:rPr>
          <w:sz w:val="24"/>
        </w:rPr>
        <w:tab/>
      </w:r>
      <w:r w:rsidR="00371FA6" w:rsidRPr="00CD2D2C">
        <w:rPr>
          <w:sz w:val="24"/>
        </w:rPr>
        <w:tab/>
      </w:r>
      <w:r w:rsidR="00371FA6" w:rsidRPr="00CD2D2C">
        <w:rPr>
          <w:sz w:val="24"/>
        </w:rPr>
        <w:tab/>
      </w:r>
    </w:p>
    <w:p w14:paraId="2237B798" w14:textId="57843A5B" w:rsidR="00371FA6" w:rsidRPr="00CD2D2C" w:rsidRDefault="00371FA6" w:rsidP="00371FA6">
      <w:pPr>
        <w:rPr>
          <w:sz w:val="24"/>
        </w:rPr>
      </w:pPr>
      <w:r w:rsidRPr="00CD2D2C">
        <w:rPr>
          <w:sz w:val="24"/>
        </w:rPr>
        <w:tab/>
      </w:r>
      <w:r w:rsidRPr="00CD2D2C">
        <w:rPr>
          <w:sz w:val="24"/>
        </w:rPr>
        <w:tab/>
      </w:r>
      <w:r w:rsidRPr="00CD2D2C">
        <w:rPr>
          <w:sz w:val="24"/>
        </w:rPr>
        <w:tab/>
      </w:r>
      <w:r w:rsidRPr="00CD2D2C">
        <w:rPr>
          <w:sz w:val="24"/>
        </w:rPr>
        <w:tab/>
        <w:t>1</w:t>
      </w:r>
      <w:r w:rsidR="00D96232">
        <w:rPr>
          <w:sz w:val="24"/>
        </w:rPr>
        <w:t>"</w:t>
      </w:r>
      <w:r w:rsidRPr="00CD2D2C">
        <w:rPr>
          <w:sz w:val="24"/>
        </w:rPr>
        <w:tab/>
      </w:r>
      <w:r w:rsidRPr="00CD2D2C">
        <w:rPr>
          <w:sz w:val="24"/>
        </w:rPr>
        <w:tab/>
      </w:r>
      <w:r w:rsidRPr="00CD2D2C">
        <w:rPr>
          <w:sz w:val="24"/>
        </w:rPr>
        <w:tab/>
      </w:r>
      <w:r w:rsidR="00521EA7">
        <w:rPr>
          <w:sz w:val="24"/>
        </w:rPr>
        <w:tab/>
      </w:r>
      <w:r w:rsidR="00521EA7">
        <w:rPr>
          <w:sz w:val="24"/>
        </w:rPr>
        <w:tab/>
      </w:r>
      <w:r w:rsidRPr="00CD2D2C">
        <w:rPr>
          <w:sz w:val="24"/>
        </w:rPr>
        <w:t>$</w:t>
      </w:r>
      <w:r w:rsidR="003A0098">
        <w:rPr>
          <w:sz w:val="24"/>
        </w:rPr>
        <w:t xml:space="preserve">   </w:t>
      </w:r>
      <w:r w:rsidRPr="00CD2D2C">
        <w:rPr>
          <w:sz w:val="24"/>
        </w:rPr>
        <w:t>5,000.00</w:t>
      </w:r>
      <w:r w:rsidRPr="00CD2D2C">
        <w:rPr>
          <w:sz w:val="24"/>
        </w:rPr>
        <w:tab/>
      </w:r>
    </w:p>
    <w:p w14:paraId="4E8AFEE9" w14:textId="77777777" w:rsidR="00371FA6" w:rsidRPr="00CD2D2C" w:rsidRDefault="00371FA6" w:rsidP="00371FA6">
      <w:pPr>
        <w:rPr>
          <w:sz w:val="24"/>
        </w:rPr>
      </w:pPr>
      <w:r w:rsidRPr="00CD2D2C">
        <w:rPr>
          <w:sz w:val="24"/>
        </w:rPr>
        <w:tab/>
      </w:r>
      <w:r w:rsidRPr="00CD2D2C">
        <w:rPr>
          <w:sz w:val="24"/>
        </w:rPr>
        <w:tab/>
      </w:r>
      <w:r w:rsidRPr="00CD2D2C">
        <w:rPr>
          <w:sz w:val="24"/>
        </w:rPr>
        <w:tab/>
      </w:r>
      <w:r w:rsidRPr="00CD2D2C">
        <w:rPr>
          <w:sz w:val="24"/>
        </w:rPr>
        <w:tab/>
      </w:r>
    </w:p>
    <w:p w14:paraId="45620F6E" w14:textId="06BF93EC" w:rsidR="00371FA6" w:rsidRPr="00CD2D2C" w:rsidRDefault="00371FA6" w:rsidP="00371FA6">
      <w:pPr>
        <w:rPr>
          <w:sz w:val="24"/>
        </w:rPr>
      </w:pPr>
      <w:r w:rsidRPr="00CD2D2C">
        <w:rPr>
          <w:sz w:val="24"/>
        </w:rPr>
        <w:tab/>
      </w:r>
      <w:r w:rsidRPr="00CD2D2C">
        <w:rPr>
          <w:sz w:val="24"/>
        </w:rPr>
        <w:tab/>
      </w:r>
      <w:r w:rsidRPr="00CD2D2C">
        <w:rPr>
          <w:sz w:val="24"/>
        </w:rPr>
        <w:tab/>
      </w:r>
      <w:r w:rsidRPr="00CD2D2C">
        <w:rPr>
          <w:sz w:val="24"/>
        </w:rPr>
        <w:tab/>
      </w:r>
      <w:r w:rsidR="004053E3">
        <w:rPr>
          <w:sz w:val="24"/>
        </w:rPr>
        <w:t>1.5</w:t>
      </w:r>
      <w:r w:rsidR="00D96232">
        <w:rPr>
          <w:sz w:val="24"/>
        </w:rPr>
        <w:t>"</w:t>
      </w:r>
      <w:r w:rsidRPr="00CD2D2C">
        <w:rPr>
          <w:sz w:val="24"/>
        </w:rPr>
        <w:tab/>
      </w:r>
      <w:r w:rsidRPr="00CD2D2C">
        <w:rPr>
          <w:sz w:val="24"/>
        </w:rPr>
        <w:tab/>
      </w:r>
      <w:r w:rsidRPr="00CD2D2C">
        <w:rPr>
          <w:sz w:val="24"/>
        </w:rPr>
        <w:tab/>
      </w:r>
      <w:r w:rsidR="00521EA7">
        <w:rPr>
          <w:sz w:val="24"/>
        </w:rPr>
        <w:tab/>
      </w:r>
      <w:r w:rsidR="00521EA7">
        <w:rPr>
          <w:sz w:val="24"/>
        </w:rPr>
        <w:tab/>
      </w:r>
      <w:r w:rsidRPr="00CD2D2C">
        <w:rPr>
          <w:sz w:val="24"/>
        </w:rPr>
        <w:t>$</w:t>
      </w:r>
      <w:r w:rsidR="003A0098">
        <w:rPr>
          <w:sz w:val="24"/>
        </w:rPr>
        <w:t xml:space="preserve"> </w:t>
      </w:r>
      <w:r w:rsidRPr="00CD2D2C">
        <w:rPr>
          <w:sz w:val="24"/>
        </w:rPr>
        <w:t>15,000.00</w:t>
      </w:r>
    </w:p>
    <w:p w14:paraId="5DF6C02F" w14:textId="77777777" w:rsidR="00BB7F97" w:rsidRPr="00CD2D2C" w:rsidRDefault="00BB7F97" w:rsidP="00BB7F97">
      <w:pPr>
        <w:rPr>
          <w:sz w:val="24"/>
        </w:rPr>
      </w:pPr>
    </w:p>
    <w:p w14:paraId="5E37A104" w14:textId="77777777" w:rsidR="00521EA7" w:rsidRDefault="00521EA7" w:rsidP="00BB7F97">
      <w:pPr>
        <w:rPr>
          <w:sz w:val="24"/>
        </w:rPr>
      </w:pPr>
    </w:p>
    <w:p w14:paraId="299AE940" w14:textId="06C34423" w:rsidR="003A0098" w:rsidRDefault="000A0504" w:rsidP="00BB7F97">
      <w:pPr>
        <w:rPr>
          <w:sz w:val="24"/>
        </w:rPr>
      </w:pPr>
      <w:r w:rsidRPr="004C6750">
        <w:rPr>
          <w:sz w:val="24"/>
        </w:rPr>
        <w:t>COMMERCIAL</w:t>
      </w:r>
      <w:r w:rsidR="00521EA7" w:rsidRPr="004041B7">
        <w:rPr>
          <w:color w:val="17365D"/>
          <w:sz w:val="24"/>
        </w:rPr>
        <w:t xml:space="preserve">, </w:t>
      </w:r>
      <w:r w:rsidR="003A0098">
        <w:rPr>
          <w:sz w:val="24"/>
        </w:rPr>
        <w:t xml:space="preserve">INDUSTRIAL, AND </w:t>
      </w:r>
      <w:r w:rsidR="00F15742" w:rsidRPr="00275582">
        <w:rPr>
          <w:sz w:val="24"/>
        </w:rPr>
        <w:t>FOOD</w:t>
      </w:r>
      <w:r w:rsidR="00AD130D">
        <w:rPr>
          <w:sz w:val="24"/>
        </w:rPr>
        <w:t xml:space="preserve"> </w:t>
      </w:r>
      <w:r w:rsidR="00F15742" w:rsidRPr="00275582">
        <w:rPr>
          <w:sz w:val="24"/>
        </w:rPr>
        <w:t>SERVICE ESTABLISHMENT</w:t>
      </w:r>
    </w:p>
    <w:p w14:paraId="26F97E26" w14:textId="77777777" w:rsidR="003A0098" w:rsidRPr="00F15742" w:rsidRDefault="003A0098" w:rsidP="00BB7F97">
      <w:pPr>
        <w:rPr>
          <w:color w:val="FF0000"/>
          <w:sz w:val="24"/>
          <w:u w:val="single"/>
        </w:rPr>
      </w:pPr>
    </w:p>
    <w:p w14:paraId="1A8E484A" w14:textId="510EE031" w:rsidR="000A0504" w:rsidRPr="00CD2D2C" w:rsidRDefault="000A0504" w:rsidP="00007306">
      <w:pPr>
        <w:rPr>
          <w:sz w:val="24"/>
        </w:rPr>
      </w:pPr>
      <w:r w:rsidRPr="004C6750">
        <w:rPr>
          <w:sz w:val="24"/>
        </w:rPr>
        <w:tab/>
      </w:r>
      <w:r w:rsidR="003A0098">
        <w:rPr>
          <w:sz w:val="24"/>
        </w:rPr>
        <w:tab/>
      </w:r>
      <w:r w:rsidR="003A0098">
        <w:rPr>
          <w:sz w:val="24"/>
        </w:rPr>
        <w:tab/>
      </w:r>
      <w:r w:rsidR="003A0098">
        <w:rPr>
          <w:sz w:val="24"/>
        </w:rPr>
        <w:tab/>
      </w:r>
      <w:r w:rsidRPr="004C6750">
        <w:rPr>
          <w:sz w:val="24"/>
        </w:rPr>
        <w:t>5/8</w:t>
      </w:r>
      <w:r w:rsidR="00D96232">
        <w:rPr>
          <w:sz w:val="24"/>
        </w:rPr>
        <w:t>"</w:t>
      </w:r>
      <w:r w:rsidRPr="004C6750">
        <w:rPr>
          <w:sz w:val="24"/>
        </w:rPr>
        <w:tab/>
      </w:r>
      <w:r w:rsidRPr="004C6750">
        <w:rPr>
          <w:sz w:val="24"/>
        </w:rPr>
        <w:tab/>
      </w:r>
      <w:r w:rsidRPr="004C6750">
        <w:rPr>
          <w:sz w:val="24"/>
        </w:rPr>
        <w:tab/>
      </w:r>
      <w:r w:rsidR="00521EA7" w:rsidRPr="004C6750">
        <w:rPr>
          <w:sz w:val="24"/>
        </w:rPr>
        <w:tab/>
      </w:r>
      <w:r w:rsidR="00521EA7" w:rsidRPr="004C6750">
        <w:rPr>
          <w:sz w:val="24"/>
        </w:rPr>
        <w:tab/>
      </w:r>
      <w:r w:rsidRPr="004C6750">
        <w:rPr>
          <w:sz w:val="24"/>
        </w:rPr>
        <w:t>$</w:t>
      </w:r>
      <w:r w:rsidR="003A0098">
        <w:rPr>
          <w:sz w:val="24"/>
        </w:rPr>
        <w:t xml:space="preserve">  </w:t>
      </w:r>
      <w:r w:rsidR="001256C1">
        <w:rPr>
          <w:sz w:val="24"/>
        </w:rPr>
        <w:t xml:space="preserve"> </w:t>
      </w:r>
      <w:r w:rsidRPr="004C6750">
        <w:rPr>
          <w:sz w:val="24"/>
        </w:rPr>
        <w:t>2,500.00</w:t>
      </w:r>
      <w:r w:rsidRPr="00CD2D2C">
        <w:rPr>
          <w:sz w:val="24"/>
        </w:rPr>
        <w:tab/>
      </w:r>
    </w:p>
    <w:p w14:paraId="5F77F9A0" w14:textId="77777777" w:rsidR="000A0504" w:rsidRPr="00CD2D2C" w:rsidRDefault="000A0504" w:rsidP="00417482">
      <w:pPr>
        <w:jc w:val="both"/>
        <w:rPr>
          <w:sz w:val="24"/>
        </w:rPr>
      </w:pPr>
      <w:r w:rsidRPr="00CD2D2C">
        <w:rPr>
          <w:sz w:val="24"/>
        </w:rPr>
        <w:t xml:space="preserve"> </w:t>
      </w:r>
    </w:p>
    <w:p w14:paraId="18B0588D" w14:textId="1FDB8152" w:rsidR="000A0504" w:rsidRPr="00CD2D2C" w:rsidRDefault="00BB7F97" w:rsidP="00BB7F97">
      <w:pPr>
        <w:jc w:val="both"/>
        <w:rPr>
          <w:sz w:val="24"/>
        </w:rPr>
      </w:pPr>
      <w:r w:rsidRPr="00CD2D2C">
        <w:rPr>
          <w:sz w:val="24"/>
        </w:rPr>
        <w:tab/>
      </w:r>
      <w:r w:rsidRPr="00CD2D2C">
        <w:rPr>
          <w:sz w:val="24"/>
        </w:rPr>
        <w:tab/>
      </w:r>
      <w:r w:rsidRPr="00CD2D2C">
        <w:rPr>
          <w:sz w:val="24"/>
        </w:rPr>
        <w:tab/>
      </w:r>
      <w:r w:rsidRPr="00CD2D2C">
        <w:rPr>
          <w:sz w:val="24"/>
        </w:rPr>
        <w:tab/>
        <w:t>3/4</w:t>
      </w:r>
      <w:r w:rsidR="004053E3">
        <w:rPr>
          <w:sz w:val="24"/>
        </w:rPr>
        <w:t>"</w:t>
      </w:r>
      <w:r w:rsidRPr="00CD2D2C">
        <w:rPr>
          <w:sz w:val="24"/>
        </w:rPr>
        <w:tab/>
      </w:r>
      <w:r w:rsidRPr="00CD2D2C">
        <w:rPr>
          <w:sz w:val="24"/>
        </w:rPr>
        <w:tab/>
      </w:r>
      <w:r w:rsidRPr="00CD2D2C">
        <w:rPr>
          <w:sz w:val="24"/>
        </w:rPr>
        <w:tab/>
      </w:r>
      <w:r w:rsidR="00521EA7">
        <w:rPr>
          <w:sz w:val="24"/>
        </w:rPr>
        <w:tab/>
      </w:r>
      <w:r w:rsidR="00521EA7">
        <w:rPr>
          <w:sz w:val="24"/>
        </w:rPr>
        <w:tab/>
      </w:r>
      <w:r w:rsidR="000A0504" w:rsidRPr="00CD2D2C">
        <w:rPr>
          <w:sz w:val="24"/>
        </w:rPr>
        <w:t>$</w:t>
      </w:r>
      <w:r w:rsidR="003A0098">
        <w:rPr>
          <w:sz w:val="24"/>
        </w:rPr>
        <w:t xml:space="preserve">   </w:t>
      </w:r>
      <w:r w:rsidR="000A0504" w:rsidRPr="00CD2D2C">
        <w:rPr>
          <w:sz w:val="24"/>
        </w:rPr>
        <w:t>5,000.00</w:t>
      </w:r>
      <w:r w:rsidR="000A0504" w:rsidRPr="00CD2D2C">
        <w:rPr>
          <w:sz w:val="24"/>
        </w:rPr>
        <w:tab/>
      </w:r>
    </w:p>
    <w:p w14:paraId="4041E281" w14:textId="77777777" w:rsidR="00AC7301" w:rsidRPr="00CD2D2C" w:rsidRDefault="00AC7301" w:rsidP="00BB7F97">
      <w:pPr>
        <w:jc w:val="both"/>
        <w:rPr>
          <w:sz w:val="24"/>
        </w:rPr>
      </w:pPr>
    </w:p>
    <w:p w14:paraId="3A9B3B11" w14:textId="42BBAAAA" w:rsidR="000A0504" w:rsidRPr="00CD2D2C" w:rsidRDefault="00BB7F97">
      <w:pPr>
        <w:jc w:val="both"/>
        <w:rPr>
          <w:sz w:val="24"/>
        </w:rPr>
      </w:pPr>
      <w:r w:rsidRPr="00CD2D2C">
        <w:rPr>
          <w:sz w:val="24"/>
        </w:rPr>
        <w:tab/>
      </w:r>
      <w:r w:rsidRPr="00CD2D2C">
        <w:rPr>
          <w:sz w:val="24"/>
        </w:rPr>
        <w:tab/>
      </w:r>
      <w:r w:rsidRPr="00CD2D2C">
        <w:rPr>
          <w:sz w:val="24"/>
        </w:rPr>
        <w:tab/>
      </w:r>
      <w:r w:rsidRPr="00CD2D2C">
        <w:rPr>
          <w:sz w:val="24"/>
        </w:rPr>
        <w:tab/>
      </w:r>
      <w:r w:rsidR="00402AEC" w:rsidRPr="00CD2D2C">
        <w:rPr>
          <w:sz w:val="24"/>
        </w:rPr>
        <w:t>1</w:t>
      </w:r>
      <w:r w:rsidR="00D96232">
        <w:rPr>
          <w:sz w:val="24"/>
        </w:rPr>
        <w:t>"</w:t>
      </w:r>
      <w:r w:rsidR="00402AEC" w:rsidRPr="00CD2D2C">
        <w:rPr>
          <w:sz w:val="24"/>
        </w:rPr>
        <w:tab/>
      </w:r>
      <w:r w:rsidR="00402AEC" w:rsidRPr="00CD2D2C">
        <w:rPr>
          <w:sz w:val="24"/>
        </w:rPr>
        <w:tab/>
      </w:r>
      <w:r w:rsidRPr="00CD2D2C">
        <w:rPr>
          <w:sz w:val="24"/>
        </w:rPr>
        <w:tab/>
      </w:r>
      <w:r w:rsidR="00521EA7">
        <w:rPr>
          <w:sz w:val="24"/>
        </w:rPr>
        <w:tab/>
      </w:r>
      <w:r w:rsidR="00521EA7">
        <w:rPr>
          <w:sz w:val="24"/>
        </w:rPr>
        <w:tab/>
      </w:r>
      <w:r w:rsidR="000A0504" w:rsidRPr="00CD2D2C">
        <w:rPr>
          <w:sz w:val="24"/>
        </w:rPr>
        <w:t>$</w:t>
      </w:r>
      <w:r w:rsidR="003A0098">
        <w:rPr>
          <w:sz w:val="24"/>
        </w:rPr>
        <w:t xml:space="preserve">   </w:t>
      </w:r>
      <w:r w:rsidR="000A0504" w:rsidRPr="00CD2D2C">
        <w:rPr>
          <w:sz w:val="24"/>
        </w:rPr>
        <w:t>7,500.00</w:t>
      </w:r>
      <w:r w:rsidR="000A0504" w:rsidRPr="00CD2D2C">
        <w:rPr>
          <w:sz w:val="24"/>
        </w:rPr>
        <w:tab/>
      </w:r>
    </w:p>
    <w:p w14:paraId="7035CA99" w14:textId="77777777" w:rsidR="000A0504" w:rsidRPr="00CD2D2C" w:rsidRDefault="000A0504">
      <w:pPr>
        <w:jc w:val="both"/>
        <w:rPr>
          <w:sz w:val="24"/>
        </w:rPr>
      </w:pPr>
    </w:p>
    <w:p w14:paraId="5AAA3E1A" w14:textId="348F270E" w:rsidR="000A0504" w:rsidRPr="00CD2D2C" w:rsidRDefault="00AC7301" w:rsidP="00AC7301">
      <w:pPr>
        <w:jc w:val="both"/>
        <w:rPr>
          <w:sz w:val="24"/>
        </w:rPr>
      </w:pPr>
      <w:r w:rsidRPr="00CD2D2C">
        <w:rPr>
          <w:sz w:val="24"/>
        </w:rPr>
        <w:tab/>
      </w:r>
      <w:r w:rsidRPr="00CD2D2C">
        <w:rPr>
          <w:sz w:val="24"/>
        </w:rPr>
        <w:tab/>
      </w:r>
      <w:r w:rsidRPr="00CD2D2C">
        <w:rPr>
          <w:sz w:val="24"/>
        </w:rPr>
        <w:tab/>
      </w:r>
      <w:r w:rsidRPr="00CD2D2C">
        <w:rPr>
          <w:sz w:val="24"/>
        </w:rPr>
        <w:tab/>
      </w:r>
      <w:r w:rsidR="004053E3">
        <w:rPr>
          <w:sz w:val="24"/>
        </w:rPr>
        <w:t>1.5</w:t>
      </w:r>
      <w:r w:rsidR="00D96232">
        <w:rPr>
          <w:sz w:val="24"/>
        </w:rPr>
        <w:t>"</w:t>
      </w:r>
      <w:r w:rsidR="000A0504" w:rsidRPr="00CD2D2C">
        <w:rPr>
          <w:sz w:val="24"/>
        </w:rPr>
        <w:tab/>
      </w:r>
      <w:r w:rsidR="000A0504" w:rsidRPr="00CD2D2C">
        <w:rPr>
          <w:sz w:val="24"/>
        </w:rPr>
        <w:tab/>
      </w:r>
      <w:r w:rsidR="000A0504" w:rsidRPr="00CD2D2C">
        <w:rPr>
          <w:sz w:val="24"/>
        </w:rPr>
        <w:tab/>
      </w:r>
      <w:r w:rsidR="00521EA7">
        <w:rPr>
          <w:sz w:val="24"/>
        </w:rPr>
        <w:tab/>
      </w:r>
      <w:r w:rsidR="00521EA7">
        <w:rPr>
          <w:sz w:val="24"/>
        </w:rPr>
        <w:tab/>
      </w:r>
      <w:proofErr w:type="gramStart"/>
      <w:r w:rsidR="000A0504" w:rsidRPr="00CD2D2C">
        <w:rPr>
          <w:sz w:val="24"/>
        </w:rPr>
        <w:t>$</w:t>
      </w:r>
      <w:r w:rsidR="003A0098">
        <w:rPr>
          <w:sz w:val="24"/>
        </w:rPr>
        <w:t xml:space="preserve">  </w:t>
      </w:r>
      <w:r w:rsidR="000A0504" w:rsidRPr="00CD2D2C">
        <w:rPr>
          <w:sz w:val="24"/>
        </w:rPr>
        <w:t>15,000.00</w:t>
      </w:r>
      <w:proofErr w:type="gramEnd"/>
      <w:r w:rsidR="000A0504" w:rsidRPr="00CD2D2C">
        <w:rPr>
          <w:sz w:val="24"/>
        </w:rPr>
        <w:tab/>
      </w:r>
    </w:p>
    <w:p w14:paraId="501D4249" w14:textId="77777777" w:rsidR="000A0504" w:rsidRPr="00CD2D2C" w:rsidRDefault="000A0504">
      <w:pPr>
        <w:ind w:firstLine="2880"/>
        <w:jc w:val="both"/>
        <w:rPr>
          <w:sz w:val="24"/>
        </w:rPr>
      </w:pPr>
    </w:p>
    <w:p w14:paraId="0D84D85E" w14:textId="72DA221E" w:rsidR="000A0504" w:rsidRPr="00CD2D2C" w:rsidRDefault="00AC7301" w:rsidP="00AC7301">
      <w:pPr>
        <w:jc w:val="both"/>
        <w:rPr>
          <w:sz w:val="24"/>
        </w:rPr>
      </w:pPr>
      <w:r w:rsidRPr="00CD2D2C">
        <w:rPr>
          <w:sz w:val="24"/>
        </w:rPr>
        <w:tab/>
      </w:r>
      <w:r w:rsidRPr="00CD2D2C">
        <w:rPr>
          <w:sz w:val="24"/>
        </w:rPr>
        <w:tab/>
      </w:r>
      <w:r w:rsidRPr="00CD2D2C">
        <w:rPr>
          <w:sz w:val="24"/>
        </w:rPr>
        <w:tab/>
      </w:r>
      <w:r w:rsidRPr="00CD2D2C">
        <w:rPr>
          <w:sz w:val="24"/>
        </w:rPr>
        <w:tab/>
      </w:r>
      <w:r w:rsidR="000A0504" w:rsidRPr="00CD2D2C">
        <w:rPr>
          <w:sz w:val="24"/>
        </w:rPr>
        <w:t>2</w:t>
      </w:r>
      <w:r w:rsidR="00D96232">
        <w:rPr>
          <w:sz w:val="24"/>
        </w:rPr>
        <w:t>"</w:t>
      </w:r>
      <w:r w:rsidR="000A0504" w:rsidRPr="00CD2D2C">
        <w:rPr>
          <w:sz w:val="24"/>
        </w:rPr>
        <w:tab/>
      </w:r>
      <w:r w:rsidR="000A0504" w:rsidRPr="00CD2D2C">
        <w:rPr>
          <w:sz w:val="24"/>
        </w:rPr>
        <w:tab/>
      </w:r>
      <w:r w:rsidR="000A0504" w:rsidRPr="00CD2D2C">
        <w:rPr>
          <w:sz w:val="24"/>
        </w:rPr>
        <w:tab/>
      </w:r>
      <w:r w:rsidR="00521EA7">
        <w:rPr>
          <w:sz w:val="24"/>
        </w:rPr>
        <w:tab/>
      </w:r>
      <w:r w:rsidR="00521EA7">
        <w:rPr>
          <w:sz w:val="24"/>
        </w:rPr>
        <w:tab/>
      </w:r>
      <w:proofErr w:type="gramStart"/>
      <w:r w:rsidR="000A0504" w:rsidRPr="00CD2D2C">
        <w:rPr>
          <w:sz w:val="24"/>
        </w:rPr>
        <w:t>$</w:t>
      </w:r>
      <w:r w:rsidR="003A0098">
        <w:rPr>
          <w:sz w:val="24"/>
        </w:rPr>
        <w:t xml:space="preserve">  </w:t>
      </w:r>
      <w:r w:rsidR="000A0504" w:rsidRPr="00CD2D2C">
        <w:rPr>
          <w:sz w:val="24"/>
        </w:rPr>
        <w:t>22,500.00</w:t>
      </w:r>
      <w:proofErr w:type="gramEnd"/>
      <w:r w:rsidR="000A0504" w:rsidRPr="00CD2D2C">
        <w:rPr>
          <w:sz w:val="24"/>
        </w:rPr>
        <w:tab/>
      </w:r>
    </w:p>
    <w:p w14:paraId="3C6D4C90" w14:textId="77777777" w:rsidR="000A0504" w:rsidRPr="00CD2D2C" w:rsidRDefault="000A0504">
      <w:pPr>
        <w:ind w:firstLine="2880"/>
        <w:jc w:val="both"/>
        <w:rPr>
          <w:sz w:val="24"/>
        </w:rPr>
      </w:pPr>
    </w:p>
    <w:p w14:paraId="481F15EA" w14:textId="355BD787" w:rsidR="000A0504" w:rsidRPr="00CD2D2C" w:rsidRDefault="00AC7301" w:rsidP="00AC7301">
      <w:pPr>
        <w:jc w:val="both"/>
        <w:rPr>
          <w:sz w:val="24"/>
        </w:rPr>
      </w:pPr>
      <w:r w:rsidRPr="00CD2D2C">
        <w:rPr>
          <w:sz w:val="24"/>
        </w:rPr>
        <w:tab/>
      </w:r>
      <w:r w:rsidRPr="00CD2D2C">
        <w:rPr>
          <w:sz w:val="24"/>
        </w:rPr>
        <w:tab/>
      </w:r>
      <w:r w:rsidRPr="00CD2D2C">
        <w:rPr>
          <w:sz w:val="24"/>
        </w:rPr>
        <w:tab/>
      </w:r>
      <w:r w:rsidRPr="00CD2D2C">
        <w:rPr>
          <w:sz w:val="24"/>
        </w:rPr>
        <w:tab/>
      </w:r>
      <w:r w:rsidR="000A0504" w:rsidRPr="00CD2D2C">
        <w:rPr>
          <w:sz w:val="24"/>
        </w:rPr>
        <w:t>3</w:t>
      </w:r>
      <w:r w:rsidR="00D96232">
        <w:rPr>
          <w:sz w:val="24"/>
        </w:rPr>
        <w:t>"</w:t>
      </w:r>
      <w:r w:rsidR="000A0504" w:rsidRPr="00CD2D2C">
        <w:rPr>
          <w:sz w:val="24"/>
        </w:rPr>
        <w:tab/>
      </w:r>
      <w:r w:rsidR="000A0504" w:rsidRPr="00CD2D2C">
        <w:rPr>
          <w:sz w:val="24"/>
        </w:rPr>
        <w:tab/>
      </w:r>
      <w:r w:rsidR="000A0504" w:rsidRPr="00CD2D2C">
        <w:rPr>
          <w:sz w:val="24"/>
        </w:rPr>
        <w:tab/>
      </w:r>
      <w:r w:rsidR="00521EA7">
        <w:rPr>
          <w:sz w:val="24"/>
        </w:rPr>
        <w:tab/>
      </w:r>
      <w:r w:rsidR="00521EA7">
        <w:rPr>
          <w:sz w:val="24"/>
        </w:rPr>
        <w:tab/>
      </w:r>
      <w:proofErr w:type="gramStart"/>
      <w:r w:rsidR="000A0504" w:rsidRPr="00CD2D2C">
        <w:rPr>
          <w:sz w:val="24"/>
        </w:rPr>
        <w:t>$</w:t>
      </w:r>
      <w:r w:rsidR="003A0098">
        <w:rPr>
          <w:sz w:val="24"/>
        </w:rPr>
        <w:t xml:space="preserve">  </w:t>
      </w:r>
      <w:r w:rsidR="000A0504" w:rsidRPr="00CD2D2C">
        <w:rPr>
          <w:sz w:val="24"/>
        </w:rPr>
        <w:t>50,000.00</w:t>
      </w:r>
      <w:proofErr w:type="gramEnd"/>
      <w:r w:rsidR="000A0504" w:rsidRPr="00CD2D2C">
        <w:rPr>
          <w:sz w:val="24"/>
        </w:rPr>
        <w:tab/>
      </w:r>
    </w:p>
    <w:p w14:paraId="6B989789" w14:textId="77777777" w:rsidR="000A0504" w:rsidRPr="00CD2D2C" w:rsidRDefault="000A0504">
      <w:pPr>
        <w:ind w:firstLine="2880"/>
        <w:jc w:val="both"/>
        <w:rPr>
          <w:sz w:val="24"/>
        </w:rPr>
      </w:pPr>
    </w:p>
    <w:p w14:paraId="57FA4154" w14:textId="1F682EFC" w:rsidR="000A0504" w:rsidRPr="00CD2D2C" w:rsidRDefault="00AC7301" w:rsidP="00AC7301">
      <w:pPr>
        <w:jc w:val="both"/>
        <w:rPr>
          <w:sz w:val="24"/>
        </w:rPr>
      </w:pPr>
      <w:r w:rsidRPr="00CD2D2C">
        <w:rPr>
          <w:sz w:val="24"/>
        </w:rPr>
        <w:tab/>
      </w:r>
      <w:r w:rsidRPr="00CD2D2C">
        <w:rPr>
          <w:sz w:val="24"/>
        </w:rPr>
        <w:tab/>
      </w:r>
      <w:r w:rsidRPr="00CD2D2C">
        <w:rPr>
          <w:sz w:val="24"/>
        </w:rPr>
        <w:tab/>
      </w:r>
      <w:r w:rsidRPr="00CD2D2C">
        <w:rPr>
          <w:sz w:val="24"/>
        </w:rPr>
        <w:tab/>
      </w:r>
      <w:r w:rsidR="000A0504" w:rsidRPr="00CD2D2C">
        <w:rPr>
          <w:sz w:val="24"/>
        </w:rPr>
        <w:t>4</w:t>
      </w:r>
      <w:r w:rsidR="00D96232">
        <w:rPr>
          <w:sz w:val="24"/>
        </w:rPr>
        <w:t>"</w:t>
      </w:r>
      <w:r w:rsidR="000A0504" w:rsidRPr="00CD2D2C">
        <w:rPr>
          <w:sz w:val="24"/>
        </w:rPr>
        <w:tab/>
      </w:r>
      <w:r w:rsidRPr="00CD2D2C">
        <w:rPr>
          <w:sz w:val="24"/>
        </w:rPr>
        <w:tab/>
      </w:r>
      <w:r w:rsidR="000A0504" w:rsidRPr="00CD2D2C">
        <w:rPr>
          <w:sz w:val="24"/>
        </w:rPr>
        <w:tab/>
      </w:r>
      <w:r w:rsidR="00521EA7">
        <w:rPr>
          <w:sz w:val="24"/>
        </w:rPr>
        <w:tab/>
      </w:r>
      <w:r w:rsidR="00521EA7">
        <w:rPr>
          <w:sz w:val="24"/>
        </w:rPr>
        <w:tab/>
      </w:r>
      <w:r w:rsidR="000A0504" w:rsidRPr="00CD2D2C">
        <w:rPr>
          <w:sz w:val="24"/>
        </w:rPr>
        <w:t>$100,000.00</w:t>
      </w:r>
      <w:r w:rsidR="000A0504" w:rsidRPr="00CD2D2C">
        <w:rPr>
          <w:sz w:val="24"/>
        </w:rPr>
        <w:tab/>
      </w:r>
      <w:r w:rsidRPr="00CD2D2C">
        <w:rPr>
          <w:sz w:val="24"/>
        </w:rPr>
        <w:tab/>
      </w:r>
    </w:p>
    <w:p w14:paraId="36A91659" w14:textId="77777777" w:rsidR="000A0504" w:rsidRPr="00CD2D2C" w:rsidRDefault="000A0504"/>
    <w:p w14:paraId="0FCB1E37" w14:textId="7ADF4452" w:rsidR="00AC7301" w:rsidRPr="00CD2D2C" w:rsidRDefault="00AC7301">
      <w:pPr>
        <w:jc w:val="both"/>
        <w:rPr>
          <w:sz w:val="24"/>
        </w:rPr>
      </w:pPr>
      <w:r w:rsidRPr="00CD2D2C">
        <w:rPr>
          <w:sz w:val="24"/>
        </w:rPr>
        <w:tab/>
      </w:r>
      <w:r w:rsidRPr="00CD2D2C">
        <w:rPr>
          <w:sz w:val="24"/>
        </w:rPr>
        <w:tab/>
      </w:r>
      <w:r w:rsidRPr="00CD2D2C">
        <w:rPr>
          <w:sz w:val="24"/>
        </w:rPr>
        <w:tab/>
      </w:r>
      <w:r w:rsidRPr="00CD2D2C">
        <w:rPr>
          <w:sz w:val="24"/>
        </w:rPr>
        <w:tab/>
      </w:r>
      <w:r w:rsidR="000A0504" w:rsidRPr="00CD2D2C">
        <w:rPr>
          <w:sz w:val="24"/>
        </w:rPr>
        <w:t>6</w:t>
      </w:r>
      <w:r w:rsidR="00D96232">
        <w:rPr>
          <w:sz w:val="24"/>
        </w:rPr>
        <w:t>"</w:t>
      </w:r>
      <w:r w:rsidR="000A0504" w:rsidRPr="00CD2D2C">
        <w:rPr>
          <w:sz w:val="24"/>
        </w:rPr>
        <w:tab/>
      </w:r>
      <w:r w:rsidR="000A0504" w:rsidRPr="00CD2D2C">
        <w:rPr>
          <w:sz w:val="24"/>
        </w:rPr>
        <w:tab/>
      </w:r>
      <w:r w:rsidR="000A0504" w:rsidRPr="00CD2D2C">
        <w:rPr>
          <w:sz w:val="24"/>
        </w:rPr>
        <w:tab/>
      </w:r>
      <w:r w:rsidR="00521EA7">
        <w:rPr>
          <w:sz w:val="24"/>
        </w:rPr>
        <w:tab/>
      </w:r>
      <w:r w:rsidR="00521EA7">
        <w:rPr>
          <w:sz w:val="24"/>
        </w:rPr>
        <w:tab/>
      </w:r>
      <w:r w:rsidR="000A0504" w:rsidRPr="00CD2D2C">
        <w:rPr>
          <w:sz w:val="24"/>
        </w:rPr>
        <w:t>$300,000.00</w:t>
      </w:r>
      <w:r w:rsidR="000A0504" w:rsidRPr="00CD2D2C">
        <w:rPr>
          <w:sz w:val="24"/>
        </w:rPr>
        <w:tab/>
      </w:r>
    </w:p>
    <w:p w14:paraId="7E52DB33" w14:textId="77777777" w:rsidR="000A0504" w:rsidRPr="00CD2D2C" w:rsidRDefault="000A0504">
      <w:pPr>
        <w:jc w:val="both"/>
        <w:rPr>
          <w:sz w:val="24"/>
        </w:rPr>
      </w:pPr>
      <w:r w:rsidRPr="00CD2D2C">
        <w:rPr>
          <w:sz w:val="24"/>
        </w:rPr>
        <w:tab/>
      </w:r>
    </w:p>
    <w:p w14:paraId="4BB02EB6" w14:textId="624D08A1" w:rsidR="000A0504" w:rsidRPr="00CD2D2C" w:rsidRDefault="00521EA7" w:rsidP="00433A1F">
      <w:pPr>
        <w:ind w:left="2160" w:firstLine="720"/>
        <w:jc w:val="both"/>
        <w:rPr>
          <w:sz w:val="24"/>
        </w:rPr>
      </w:pPr>
      <w:r>
        <w:rPr>
          <w:sz w:val="24"/>
        </w:rPr>
        <w:t>8</w:t>
      </w:r>
      <w:r w:rsidR="00D96232">
        <w:rPr>
          <w:sz w:val="24"/>
        </w:rPr>
        <w:t>"</w:t>
      </w:r>
      <w:r>
        <w:rPr>
          <w:sz w:val="24"/>
        </w:rPr>
        <w:tab/>
      </w:r>
      <w:r>
        <w:rPr>
          <w:sz w:val="24"/>
        </w:rPr>
        <w:tab/>
      </w:r>
      <w:r>
        <w:rPr>
          <w:sz w:val="24"/>
        </w:rPr>
        <w:tab/>
      </w:r>
      <w:r>
        <w:rPr>
          <w:sz w:val="24"/>
        </w:rPr>
        <w:tab/>
      </w:r>
      <w:r>
        <w:rPr>
          <w:sz w:val="24"/>
        </w:rPr>
        <w:tab/>
      </w:r>
      <w:r w:rsidR="00AC7301" w:rsidRPr="00CD2D2C">
        <w:rPr>
          <w:sz w:val="24"/>
        </w:rPr>
        <w:t>$</w:t>
      </w:r>
      <w:r w:rsidR="000A0504" w:rsidRPr="00CD2D2C">
        <w:rPr>
          <w:sz w:val="24"/>
        </w:rPr>
        <w:t>400,000.00</w:t>
      </w:r>
      <w:r w:rsidR="000A0504" w:rsidRPr="00CD2D2C">
        <w:rPr>
          <w:sz w:val="24"/>
        </w:rPr>
        <w:tab/>
      </w:r>
    </w:p>
    <w:p w14:paraId="40FCC745" w14:textId="77777777" w:rsidR="00AC7301" w:rsidRPr="00CD2D2C" w:rsidRDefault="00AC7301" w:rsidP="00AC7301">
      <w:pPr>
        <w:ind w:left="2880"/>
        <w:jc w:val="both"/>
        <w:rPr>
          <w:sz w:val="24"/>
        </w:rPr>
      </w:pPr>
    </w:p>
    <w:p w14:paraId="3C758306" w14:textId="77777777" w:rsidR="00521EA7" w:rsidRDefault="00521EA7">
      <w:pPr>
        <w:jc w:val="both"/>
        <w:rPr>
          <w:sz w:val="24"/>
        </w:rPr>
      </w:pPr>
    </w:p>
    <w:p w14:paraId="033058AC" w14:textId="77777777" w:rsidR="00521EA7" w:rsidRDefault="00521EA7">
      <w:pPr>
        <w:jc w:val="both"/>
        <w:rPr>
          <w:sz w:val="24"/>
        </w:rPr>
      </w:pPr>
    </w:p>
    <w:p w14:paraId="70C669A4" w14:textId="77777777" w:rsidR="00521EA7" w:rsidRDefault="00B74A6C">
      <w:pPr>
        <w:jc w:val="both"/>
        <w:rPr>
          <w:sz w:val="24"/>
        </w:rPr>
      </w:pPr>
      <w:r>
        <w:rPr>
          <w:sz w:val="24"/>
        </w:rPr>
        <w:t xml:space="preserve">MULTI-FAMILY AND MIXED </w:t>
      </w:r>
      <w:r w:rsidR="00951419">
        <w:rPr>
          <w:sz w:val="24"/>
        </w:rPr>
        <w:t>USE</w:t>
      </w:r>
      <w:r w:rsidR="00951419">
        <w:rPr>
          <w:b/>
          <w:sz w:val="24"/>
          <w:vertAlign w:val="superscript"/>
        </w:rPr>
        <w:t xml:space="preserve"> (</w:t>
      </w:r>
      <w:r>
        <w:rPr>
          <w:b/>
          <w:sz w:val="24"/>
          <w:vertAlign w:val="superscript"/>
        </w:rPr>
        <w:t>12</w:t>
      </w:r>
      <w:r w:rsidRPr="00CD2D2C">
        <w:rPr>
          <w:b/>
          <w:sz w:val="24"/>
          <w:vertAlign w:val="superscript"/>
        </w:rPr>
        <w:t>)</w:t>
      </w:r>
    </w:p>
    <w:p w14:paraId="06CFAA66" w14:textId="70463A43" w:rsidR="00521EA7" w:rsidRDefault="005514A1">
      <w:pPr>
        <w:jc w:val="both"/>
        <w:rPr>
          <w:sz w:val="24"/>
        </w:rPr>
      </w:pPr>
      <w:r>
        <w:rPr>
          <w:sz w:val="24"/>
        </w:rPr>
        <w:tab/>
        <w:t>Capacity cost per gallon</w:t>
      </w:r>
      <w:r>
        <w:rPr>
          <w:sz w:val="24"/>
        </w:rPr>
        <w:tab/>
      </w:r>
      <w:r>
        <w:rPr>
          <w:sz w:val="24"/>
        </w:rPr>
        <w:tab/>
      </w:r>
      <w:r>
        <w:rPr>
          <w:sz w:val="24"/>
        </w:rPr>
        <w:tab/>
      </w:r>
      <w:r>
        <w:rPr>
          <w:sz w:val="24"/>
        </w:rPr>
        <w:tab/>
      </w:r>
      <w:r>
        <w:rPr>
          <w:sz w:val="24"/>
        </w:rPr>
        <w:tab/>
        <w:t>$</w:t>
      </w:r>
      <w:r w:rsidR="003A0098">
        <w:rPr>
          <w:sz w:val="24"/>
        </w:rPr>
        <w:t xml:space="preserve">           </w:t>
      </w:r>
      <w:r>
        <w:rPr>
          <w:sz w:val="24"/>
        </w:rPr>
        <w:t>8.33</w:t>
      </w:r>
    </w:p>
    <w:p w14:paraId="67C8D229" w14:textId="77777777" w:rsidR="00521EA7" w:rsidRDefault="00521EA7">
      <w:pPr>
        <w:jc w:val="both"/>
        <w:rPr>
          <w:sz w:val="24"/>
        </w:rPr>
      </w:pPr>
    </w:p>
    <w:p w14:paraId="1E335732" w14:textId="77777777" w:rsidR="00521EA7" w:rsidRDefault="00521EA7">
      <w:pPr>
        <w:jc w:val="both"/>
        <w:rPr>
          <w:sz w:val="24"/>
        </w:rPr>
      </w:pPr>
    </w:p>
    <w:p w14:paraId="32A4ED03" w14:textId="77777777" w:rsidR="00521EA7" w:rsidRDefault="00521EA7">
      <w:pPr>
        <w:jc w:val="both"/>
        <w:rPr>
          <w:sz w:val="24"/>
        </w:rPr>
      </w:pPr>
    </w:p>
    <w:p w14:paraId="7C254961" w14:textId="77777777" w:rsidR="00521EA7" w:rsidRDefault="00521EA7">
      <w:pPr>
        <w:jc w:val="both"/>
        <w:rPr>
          <w:sz w:val="24"/>
        </w:rPr>
      </w:pPr>
    </w:p>
    <w:p w14:paraId="3D7CFE68" w14:textId="77777777" w:rsidR="007504CB" w:rsidRDefault="008A7CDE" w:rsidP="007504CB">
      <w:pPr>
        <w:tabs>
          <w:tab w:val="center" w:pos="5400"/>
        </w:tabs>
        <w:jc w:val="center"/>
        <w:rPr>
          <w:b/>
          <w:sz w:val="24"/>
          <w:vertAlign w:val="superscript"/>
        </w:rPr>
      </w:pPr>
      <w:r>
        <w:rPr>
          <w:b/>
          <w:sz w:val="24"/>
        </w:rPr>
        <w:br w:type="page"/>
      </w:r>
      <w:r w:rsidR="007504CB">
        <w:rPr>
          <w:b/>
          <w:sz w:val="24"/>
        </w:rPr>
        <w:lastRenderedPageBreak/>
        <w:t>RETAIL</w:t>
      </w:r>
      <w:r w:rsidR="003E54A5">
        <w:rPr>
          <w:b/>
          <w:sz w:val="24"/>
        </w:rPr>
        <w:t xml:space="preserve"> COLLECTION FEES</w:t>
      </w:r>
      <w:r w:rsidR="007504CB" w:rsidRPr="00CD2D2C">
        <w:rPr>
          <w:b/>
          <w:sz w:val="24"/>
          <w:vertAlign w:val="superscript"/>
        </w:rPr>
        <w:t xml:space="preserve"> </w:t>
      </w:r>
    </w:p>
    <w:p w14:paraId="7F38B278" w14:textId="77777777" w:rsidR="007504CB" w:rsidRPr="007504CB" w:rsidRDefault="007504CB" w:rsidP="007504CB">
      <w:pPr>
        <w:tabs>
          <w:tab w:val="center" w:pos="5400"/>
        </w:tabs>
        <w:jc w:val="center"/>
        <w:rPr>
          <w:b/>
          <w:sz w:val="24"/>
          <w:szCs w:val="24"/>
          <w:vertAlign w:val="superscript"/>
        </w:rPr>
      </w:pPr>
    </w:p>
    <w:p w14:paraId="3D23ABDE" w14:textId="77777777" w:rsidR="007504CB" w:rsidRPr="008A7CDE" w:rsidRDefault="007504CB" w:rsidP="007504CB">
      <w:pPr>
        <w:rPr>
          <w:sz w:val="24"/>
          <w:szCs w:val="24"/>
        </w:rPr>
      </w:pPr>
      <w:r w:rsidRPr="008A7CDE">
        <w:rPr>
          <w:sz w:val="24"/>
          <w:szCs w:val="24"/>
        </w:rPr>
        <w:t xml:space="preserve">Retail sewer collection lines connect the customer’s </w:t>
      </w:r>
      <w:r w:rsidR="008A7CDE">
        <w:rPr>
          <w:sz w:val="24"/>
          <w:szCs w:val="24"/>
        </w:rPr>
        <w:t xml:space="preserve">service </w:t>
      </w:r>
      <w:r w:rsidRPr="008A7CDE">
        <w:rPr>
          <w:sz w:val="24"/>
          <w:szCs w:val="24"/>
        </w:rPr>
        <w:t>latera</w:t>
      </w:r>
      <w:r w:rsidR="008A7CDE">
        <w:rPr>
          <w:sz w:val="24"/>
          <w:szCs w:val="24"/>
        </w:rPr>
        <w:t>l</w:t>
      </w:r>
      <w:r w:rsidRPr="008A7CDE">
        <w:rPr>
          <w:sz w:val="24"/>
          <w:szCs w:val="24"/>
        </w:rPr>
        <w:t xml:space="preserve"> to ReWa’s trunk lines. If ReWa owns and maintains the retail sewer collection lines, then the following monthly charges will </w:t>
      </w:r>
      <w:r w:rsidR="003E54A5">
        <w:rPr>
          <w:sz w:val="24"/>
          <w:szCs w:val="24"/>
        </w:rPr>
        <w:t xml:space="preserve">also </w:t>
      </w:r>
      <w:proofErr w:type="gramStart"/>
      <w:r w:rsidRPr="008A7CDE">
        <w:rPr>
          <w:sz w:val="24"/>
          <w:szCs w:val="24"/>
        </w:rPr>
        <w:t>apply</w:t>
      </w:r>
      <w:r w:rsidRPr="008A7CDE">
        <w:rPr>
          <w:sz w:val="24"/>
          <w:szCs w:val="24"/>
          <w:vertAlign w:val="superscript"/>
        </w:rPr>
        <w:t>(</w:t>
      </w:r>
      <w:proofErr w:type="gramEnd"/>
      <w:r w:rsidRPr="008A7CDE">
        <w:rPr>
          <w:sz w:val="24"/>
          <w:szCs w:val="24"/>
          <w:vertAlign w:val="superscript"/>
        </w:rPr>
        <w:t>14)</w:t>
      </w:r>
      <w:r w:rsidRPr="008A7CDE">
        <w:rPr>
          <w:sz w:val="24"/>
          <w:szCs w:val="24"/>
        </w:rPr>
        <w:t xml:space="preserve">.  </w:t>
      </w:r>
    </w:p>
    <w:p w14:paraId="1C852A4F" w14:textId="77777777" w:rsidR="007504CB" w:rsidRPr="009D7DA6" w:rsidRDefault="007504CB" w:rsidP="007504CB">
      <w:pPr>
        <w:tabs>
          <w:tab w:val="center" w:pos="5400"/>
        </w:tabs>
        <w:jc w:val="center"/>
        <w:rPr>
          <w:b/>
          <w:sz w:val="24"/>
          <w:vertAlign w:val="superscript"/>
        </w:rPr>
      </w:pPr>
    </w:p>
    <w:p w14:paraId="4EA36BA6" w14:textId="77777777" w:rsidR="008A7CDE" w:rsidRPr="009D7DA6" w:rsidRDefault="008A7CDE" w:rsidP="008A7CDE">
      <w:pPr>
        <w:rPr>
          <w:rFonts w:ascii="Calibri" w:eastAsia="Calibri" w:hAnsi="Calibri" w:cs="Calibri"/>
          <w:sz w:val="22"/>
          <w:szCs w:val="22"/>
        </w:rPr>
      </w:pPr>
    </w:p>
    <w:p w14:paraId="509016F0" w14:textId="4E654A2A" w:rsidR="00FF7964" w:rsidRPr="009D7DA6" w:rsidRDefault="00FF7964" w:rsidP="00FF7964">
      <w:pPr>
        <w:tabs>
          <w:tab w:val="center" w:pos="3240"/>
          <w:tab w:val="center" w:pos="5220"/>
          <w:tab w:val="center" w:pos="6840"/>
          <w:tab w:val="center" w:pos="8460"/>
        </w:tabs>
        <w:jc w:val="both"/>
        <w:rPr>
          <w:sz w:val="24"/>
          <w:szCs w:val="24"/>
        </w:rPr>
      </w:pPr>
      <w:r w:rsidRPr="009D7DA6">
        <w:rPr>
          <w:sz w:val="24"/>
          <w:szCs w:val="24"/>
        </w:rPr>
        <w:tab/>
      </w:r>
      <w:r w:rsidRPr="009D7DA6">
        <w:rPr>
          <w:sz w:val="24"/>
          <w:szCs w:val="24"/>
        </w:rPr>
        <w:tab/>
      </w:r>
      <w:r w:rsidRPr="009D7DA6">
        <w:rPr>
          <w:sz w:val="24"/>
          <w:szCs w:val="24"/>
        </w:rPr>
        <w:tab/>
        <w:t>Monthly Base Charge</w:t>
      </w:r>
    </w:p>
    <w:p w14:paraId="42CCE13C" w14:textId="1EDB0BD2" w:rsidR="00FF7964" w:rsidRPr="009D7DA6" w:rsidRDefault="00FF7964" w:rsidP="00FF7964">
      <w:pPr>
        <w:tabs>
          <w:tab w:val="center" w:pos="3240"/>
          <w:tab w:val="center" w:pos="5220"/>
          <w:tab w:val="center" w:pos="6840"/>
          <w:tab w:val="center" w:pos="8460"/>
        </w:tabs>
        <w:jc w:val="both"/>
        <w:rPr>
          <w:sz w:val="24"/>
          <w:szCs w:val="24"/>
          <w:u w:val="single"/>
        </w:rPr>
      </w:pPr>
      <w:r w:rsidRPr="009D7DA6">
        <w:rPr>
          <w:sz w:val="24"/>
          <w:szCs w:val="24"/>
        </w:rPr>
        <w:tab/>
      </w:r>
      <w:r w:rsidR="00442E9C" w:rsidRPr="009D7DA6">
        <w:rPr>
          <w:sz w:val="24"/>
          <w:szCs w:val="24"/>
          <w:u w:val="single"/>
        </w:rPr>
        <w:t>Water Meter Size</w:t>
      </w:r>
      <w:r w:rsidRPr="009D7DA6">
        <w:rPr>
          <w:sz w:val="24"/>
          <w:szCs w:val="24"/>
        </w:rPr>
        <w:tab/>
      </w:r>
      <w:r w:rsidRPr="009D7DA6">
        <w:rPr>
          <w:sz w:val="24"/>
          <w:szCs w:val="24"/>
          <w:u w:val="single"/>
        </w:rPr>
        <w:t>2024</w:t>
      </w:r>
      <w:r w:rsidRPr="009D7DA6">
        <w:rPr>
          <w:sz w:val="24"/>
          <w:szCs w:val="24"/>
          <w:u w:val="single"/>
        </w:rPr>
        <w:tab/>
        <w:t>2025</w:t>
      </w:r>
      <w:r w:rsidRPr="009D7DA6">
        <w:rPr>
          <w:sz w:val="24"/>
          <w:szCs w:val="24"/>
          <w:u w:val="single"/>
        </w:rPr>
        <w:tab/>
        <w:t>2026</w:t>
      </w:r>
    </w:p>
    <w:p w14:paraId="48E991CA" w14:textId="09B9B80F" w:rsidR="00FF7964" w:rsidRPr="009D7DA6" w:rsidRDefault="00FF7964" w:rsidP="00FF7964">
      <w:pPr>
        <w:tabs>
          <w:tab w:val="center" w:pos="3240"/>
          <w:tab w:val="center" w:pos="5220"/>
          <w:tab w:val="center" w:pos="6840"/>
          <w:tab w:val="center" w:pos="8460"/>
        </w:tabs>
        <w:jc w:val="both"/>
        <w:rPr>
          <w:sz w:val="24"/>
          <w:szCs w:val="24"/>
        </w:rPr>
      </w:pPr>
      <w:r w:rsidRPr="009D7DA6">
        <w:rPr>
          <w:sz w:val="24"/>
          <w:szCs w:val="24"/>
        </w:rPr>
        <w:tab/>
        <w:t>5/8" / 3/4"</w:t>
      </w:r>
      <w:r w:rsidRPr="009D7DA6">
        <w:rPr>
          <w:sz w:val="24"/>
          <w:szCs w:val="24"/>
        </w:rPr>
        <w:tab/>
        <w:t>$13.81</w:t>
      </w:r>
      <w:r w:rsidRPr="009D7DA6">
        <w:rPr>
          <w:sz w:val="24"/>
          <w:szCs w:val="24"/>
        </w:rPr>
        <w:tab/>
        <w:t>$13.81</w:t>
      </w:r>
      <w:r w:rsidRPr="009D7DA6">
        <w:rPr>
          <w:sz w:val="24"/>
          <w:szCs w:val="24"/>
        </w:rPr>
        <w:tab/>
        <w:t>$13.81</w:t>
      </w:r>
    </w:p>
    <w:p w14:paraId="438AC7CD" w14:textId="27C1ED29" w:rsidR="00FF7964" w:rsidRPr="009D7DA6" w:rsidRDefault="00FF7964" w:rsidP="00FF7964">
      <w:pPr>
        <w:tabs>
          <w:tab w:val="center" w:pos="3240"/>
          <w:tab w:val="center" w:pos="5220"/>
          <w:tab w:val="center" w:pos="6840"/>
          <w:tab w:val="center" w:pos="8460"/>
        </w:tabs>
        <w:jc w:val="both"/>
        <w:rPr>
          <w:sz w:val="24"/>
          <w:szCs w:val="24"/>
        </w:rPr>
      </w:pPr>
      <w:r w:rsidRPr="009D7DA6">
        <w:rPr>
          <w:sz w:val="24"/>
          <w:szCs w:val="24"/>
        </w:rPr>
        <w:tab/>
        <w:t>1"</w:t>
      </w:r>
      <w:r w:rsidRPr="009D7DA6">
        <w:rPr>
          <w:sz w:val="24"/>
          <w:szCs w:val="24"/>
        </w:rPr>
        <w:tab/>
        <w:t>23.02</w:t>
      </w:r>
      <w:r w:rsidRPr="009D7DA6">
        <w:rPr>
          <w:sz w:val="24"/>
          <w:szCs w:val="24"/>
        </w:rPr>
        <w:tab/>
        <w:t>23.02</w:t>
      </w:r>
      <w:r w:rsidRPr="009D7DA6">
        <w:rPr>
          <w:sz w:val="24"/>
          <w:szCs w:val="24"/>
        </w:rPr>
        <w:tab/>
        <w:t>23.02</w:t>
      </w:r>
    </w:p>
    <w:p w14:paraId="3E1FE002" w14:textId="5AE6BB8C" w:rsidR="00FF7964" w:rsidRPr="009D7DA6" w:rsidRDefault="00FF7964" w:rsidP="00FF7964">
      <w:pPr>
        <w:tabs>
          <w:tab w:val="center" w:pos="3240"/>
          <w:tab w:val="center" w:pos="5220"/>
          <w:tab w:val="center" w:pos="6840"/>
          <w:tab w:val="center" w:pos="8460"/>
        </w:tabs>
        <w:jc w:val="both"/>
        <w:rPr>
          <w:sz w:val="24"/>
          <w:szCs w:val="24"/>
        </w:rPr>
      </w:pPr>
      <w:r w:rsidRPr="009D7DA6">
        <w:rPr>
          <w:sz w:val="24"/>
          <w:szCs w:val="24"/>
        </w:rPr>
        <w:tab/>
        <w:t>1.5"</w:t>
      </w:r>
      <w:r w:rsidRPr="009D7DA6">
        <w:rPr>
          <w:sz w:val="24"/>
          <w:szCs w:val="24"/>
        </w:rPr>
        <w:tab/>
        <w:t>46.03</w:t>
      </w:r>
      <w:r w:rsidRPr="009D7DA6">
        <w:rPr>
          <w:sz w:val="24"/>
          <w:szCs w:val="24"/>
        </w:rPr>
        <w:tab/>
        <w:t>46.03</w:t>
      </w:r>
      <w:r w:rsidRPr="009D7DA6">
        <w:rPr>
          <w:sz w:val="24"/>
          <w:szCs w:val="24"/>
        </w:rPr>
        <w:tab/>
        <w:t>46.03</w:t>
      </w:r>
    </w:p>
    <w:p w14:paraId="67E19314" w14:textId="65CEB581" w:rsidR="00FF7964" w:rsidRPr="009D7DA6" w:rsidRDefault="00FF7964" w:rsidP="00FF7964">
      <w:pPr>
        <w:tabs>
          <w:tab w:val="center" w:pos="3240"/>
          <w:tab w:val="center" w:pos="5220"/>
          <w:tab w:val="center" w:pos="6840"/>
          <w:tab w:val="center" w:pos="8460"/>
        </w:tabs>
        <w:jc w:val="both"/>
        <w:rPr>
          <w:sz w:val="24"/>
          <w:szCs w:val="24"/>
        </w:rPr>
      </w:pPr>
      <w:r w:rsidRPr="009D7DA6">
        <w:rPr>
          <w:sz w:val="24"/>
          <w:szCs w:val="24"/>
        </w:rPr>
        <w:tab/>
        <w:t>2"</w:t>
      </w:r>
      <w:r w:rsidRPr="009D7DA6">
        <w:rPr>
          <w:sz w:val="24"/>
          <w:szCs w:val="24"/>
        </w:rPr>
        <w:tab/>
        <w:t>73.65</w:t>
      </w:r>
      <w:r w:rsidRPr="009D7DA6">
        <w:rPr>
          <w:sz w:val="24"/>
          <w:szCs w:val="24"/>
        </w:rPr>
        <w:tab/>
        <w:t>73.65</w:t>
      </w:r>
      <w:r w:rsidRPr="009D7DA6">
        <w:rPr>
          <w:sz w:val="24"/>
          <w:szCs w:val="24"/>
        </w:rPr>
        <w:tab/>
        <w:t>73.65</w:t>
      </w:r>
    </w:p>
    <w:p w14:paraId="53D444C0" w14:textId="2D64CE3F" w:rsidR="00FF7964" w:rsidRPr="009D7DA6" w:rsidRDefault="00FF7964" w:rsidP="00FF7964">
      <w:pPr>
        <w:tabs>
          <w:tab w:val="center" w:pos="3240"/>
          <w:tab w:val="center" w:pos="5220"/>
          <w:tab w:val="center" w:pos="6840"/>
          <w:tab w:val="center" w:pos="8460"/>
        </w:tabs>
        <w:jc w:val="both"/>
        <w:rPr>
          <w:sz w:val="24"/>
          <w:szCs w:val="24"/>
        </w:rPr>
      </w:pPr>
      <w:r w:rsidRPr="009D7DA6">
        <w:rPr>
          <w:sz w:val="24"/>
          <w:szCs w:val="24"/>
        </w:rPr>
        <w:tab/>
        <w:t>3"</w:t>
      </w:r>
      <w:r w:rsidRPr="009D7DA6">
        <w:rPr>
          <w:sz w:val="24"/>
          <w:szCs w:val="24"/>
        </w:rPr>
        <w:tab/>
        <w:t>138.09</w:t>
      </w:r>
      <w:r w:rsidRPr="009D7DA6">
        <w:rPr>
          <w:sz w:val="24"/>
          <w:szCs w:val="24"/>
        </w:rPr>
        <w:tab/>
        <w:t>138.09</w:t>
      </w:r>
      <w:r w:rsidRPr="009D7DA6">
        <w:rPr>
          <w:sz w:val="24"/>
          <w:szCs w:val="24"/>
        </w:rPr>
        <w:tab/>
        <w:t>138.09</w:t>
      </w:r>
    </w:p>
    <w:p w14:paraId="115E5577" w14:textId="11485957" w:rsidR="00FF7964" w:rsidRPr="009D7DA6" w:rsidRDefault="00FF7964" w:rsidP="00FF7964">
      <w:pPr>
        <w:tabs>
          <w:tab w:val="center" w:pos="3240"/>
          <w:tab w:val="center" w:pos="5220"/>
          <w:tab w:val="center" w:pos="6840"/>
          <w:tab w:val="center" w:pos="8460"/>
        </w:tabs>
        <w:jc w:val="both"/>
        <w:rPr>
          <w:sz w:val="24"/>
          <w:szCs w:val="24"/>
        </w:rPr>
      </w:pPr>
      <w:r w:rsidRPr="009D7DA6">
        <w:rPr>
          <w:sz w:val="24"/>
          <w:szCs w:val="24"/>
        </w:rPr>
        <w:tab/>
        <w:t>4"</w:t>
      </w:r>
      <w:r w:rsidRPr="009D7DA6">
        <w:rPr>
          <w:sz w:val="24"/>
          <w:szCs w:val="24"/>
        </w:rPr>
        <w:tab/>
        <w:t>230.15</w:t>
      </w:r>
      <w:r w:rsidRPr="009D7DA6">
        <w:rPr>
          <w:sz w:val="24"/>
          <w:szCs w:val="24"/>
        </w:rPr>
        <w:tab/>
        <w:t>230.15</w:t>
      </w:r>
      <w:r w:rsidRPr="009D7DA6">
        <w:rPr>
          <w:sz w:val="24"/>
          <w:szCs w:val="24"/>
        </w:rPr>
        <w:tab/>
        <w:t>230.15</w:t>
      </w:r>
    </w:p>
    <w:p w14:paraId="6B01764B" w14:textId="1CF07D38" w:rsidR="00FF7964" w:rsidRPr="009D7DA6" w:rsidRDefault="00FF7964" w:rsidP="00FF7964">
      <w:pPr>
        <w:tabs>
          <w:tab w:val="center" w:pos="3240"/>
          <w:tab w:val="center" w:pos="5220"/>
          <w:tab w:val="center" w:pos="6840"/>
          <w:tab w:val="center" w:pos="8460"/>
        </w:tabs>
        <w:jc w:val="both"/>
        <w:rPr>
          <w:sz w:val="24"/>
          <w:szCs w:val="24"/>
        </w:rPr>
      </w:pPr>
      <w:r w:rsidRPr="009D7DA6">
        <w:rPr>
          <w:sz w:val="24"/>
          <w:szCs w:val="24"/>
        </w:rPr>
        <w:tab/>
        <w:t>6"</w:t>
      </w:r>
      <w:r w:rsidRPr="009D7DA6">
        <w:rPr>
          <w:sz w:val="24"/>
          <w:szCs w:val="24"/>
        </w:rPr>
        <w:tab/>
        <w:t>460.30</w:t>
      </w:r>
      <w:r w:rsidRPr="009D7DA6">
        <w:rPr>
          <w:sz w:val="24"/>
          <w:szCs w:val="24"/>
        </w:rPr>
        <w:tab/>
        <w:t>460.30</w:t>
      </w:r>
      <w:r w:rsidRPr="009D7DA6">
        <w:rPr>
          <w:sz w:val="24"/>
          <w:szCs w:val="24"/>
        </w:rPr>
        <w:tab/>
        <w:t>460.30</w:t>
      </w:r>
    </w:p>
    <w:p w14:paraId="6E6599AA" w14:textId="6D4F6D8F" w:rsidR="00521EA7" w:rsidRPr="009D7DA6" w:rsidRDefault="00FF7964" w:rsidP="00FF7964">
      <w:pPr>
        <w:tabs>
          <w:tab w:val="center" w:pos="3240"/>
          <w:tab w:val="center" w:pos="5220"/>
          <w:tab w:val="center" w:pos="6840"/>
          <w:tab w:val="center" w:pos="8460"/>
        </w:tabs>
        <w:jc w:val="both"/>
        <w:rPr>
          <w:sz w:val="24"/>
          <w:szCs w:val="24"/>
        </w:rPr>
      </w:pPr>
      <w:r w:rsidRPr="009D7DA6">
        <w:rPr>
          <w:sz w:val="24"/>
          <w:szCs w:val="24"/>
        </w:rPr>
        <w:tab/>
        <w:t>8"</w:t>
      </w:r>
      <w:r w:rsidRPr="009D7DA6">
        <w:rPr>
          <w:sz w:val="24"/>
          <w:szCs w:val="24"/>
        </w:rPr>
        <w:tab/>
        <w:t>736.48</w:t>
      </w:r>
      <w:r w:rsidRPr="009D7DA6">
        <w:rPr>
          <w:sz w:val="24"/>
          <w:szCs w:val="24"/>
        </w:rPr>
        <w:tab/>
        <w:t>736.48</w:t>
      </w:r>
      <w:r w:rsidRPr="009D7DA6">
        <w:rPr>
          <w:sz w:val="24"/>
          <w:szCs w:val="24"/>
        </w:rPr>
        <w:tab/>
        <w:t>736.48</w:t>
      </w:r>
    </w:p>
    <w:p w14:paraId="1B2B08CE" w14:textId="5CFD88FF" w:rsidR="00FF7964" w:rsidRPr="009D7DA6" w:rsidRDefault="00FF7964" w:rsidP="00FF7964">
      <w:pPr>
        <w:tabs>
          <w:tab w:val="center" w:pos="3240"/>
          <w:tab w:val="center" w:pos="5220"/>
          <w:tab w:val="center" w:pos="6840"/>
          <w:tab w:val="center" w:pos="8460"/>
        </w:tabs>
        <w:jc w:val="both"/>
        <w:rPr>
          <w:sz w:val="24"/>
          <w:szCs w:val="24"/>
        </w:rPr>
      </w:pPr>
    </w:p>
    <w:p w14:paraId="057D8764" w14:textId="4EF8D9A6" w:rsidR="00FF7964" w:rsidRPr="009D7DA6" w:rsidRDefault="00FF7964" w:rsidP="00FF7964">
      <w:pPr>
        <w:tabs>
          <w:tab w:val="center" w:pos="3240"/>
          <w:tab w:val="center" w:pos="5220"/>
          <w:tab w:val="center" w:pos="6840"/>
          <w:tab w:val="center" w:pos="8460"/>
        </w:tabs>
        <w:jc w:val="both"/>
        <w:rPr>
          <w:sz w:val="24"/>
          <w:szCs w:val="24"/>
        </w:rPr>
      </w:pPr>
      <w:r w:rsidRPr="009D7DA6">
        <w:rPr>
          <w:sz w:val="24"/>
          <w:szCs w:val="24"/>
        </w:rPr>
        <w:tab/>
        <w:t>Volume Charge/</w:t>
      </w:r>
      <w:proofErr w:type="spellStart"/>
      <w:r w:rsidRPr="009D7DA6">
        <w:rPr>
          <w:sz w:val="24"/>
          <w:szCs w:val="24"/>
        </w:rPr>
        <w:t>kgal</w:t>
      </w:r>
      <w:proofErr w:type="spellEnd"/>
      <w:r w:rsidRPr="009D7DA6">
        <w:rPr>
          <w:sz w:val="24"/>
          <w:szCs w:val="24"/>
        </w:rPr>
        <w:tab/>
        <w:t>$0.50</w:t>
      </w:r>
      <w:r w:rsidRPr="009D7DA6">
        <w:rPr>
          <w:sz w:val="24"/>
          <w:szCs w:val="24"/>
        </w:rPr>
        <w:tab/>
        <w:t>$1.00</w:t>
      </w:r>
      <w:r w:rsidRPr="009D7DA6">
        <w:rPr>
          <w:sz w:val="24"/>
          <w:szCs w:val="24"/>
        </w:rPr>
        <w:tab/>
        <w:t>$1.50</w:t>
      </w:r>
    </w:p>
    <w:p w14:paraId="3BC283E8" w14:textId="77777777" w:rsidR="00FF7964" w:rsidRPr="009D7DA6" w:rsidRDefault="00FF7964" w:rsidP="00FF7964">
      <w:pPr>
        <w:tabs>
          <w:tab w:val="center" w:pos="2430"/>
          <w:tab w:val="center" w:pos="4590"/>
          <w:tab w:val="center" w:pos="6390"/>
          <w:tab w:val="center" w:pos="7740"/>
        </w:tabs>
        <w:jc w:val="both"/>
        <w:rPr>
          <w:sz w:val="24"/>
          <w:szCs w:val="24"/>
        </w:rPr>
      </w:pPr>
    </w:p>
    <w:p w14:paraId="4AC51135" w14:textId="77777777" w:rsidR="008A7CDE" w:rsidRDefault="008A7CDE" w:rsidP="008A7CDE">
      <w:pPr>
        <w:rPr>
          <w:sz w:val="24"/>
          <w:szCs w:val="24"/>
        </w:rPr>
      </w:pPr>
      <w:r w:rsidRPr="00317528">
        <w:rPr>
          <w:sz w:val="24"/>
          <w:szCs w:val="24"/>
        </w:rPr>
        <w:t>New retail connections or meter upsizes will be subject to the following Retail New Account Fees.</w:t>
      </w:r>
    </w:p>
    <w:p w14:paraId="0532013D" w14:textId="77777777" w:rsidR="00780872" w:rsidRDefault="00780872" w:rsidP="008A7CDE">
      <w:pPr>
        <w:rPr>
          <w:sz w:val="24"/>
          <w:szCs w:val="24"/>
        </w:rPr>
      </w:pPr>
    </w:p>
    <w:p w14:paraId="6A66329C" w14:textId="59DB5A2A" w:rsidR="00780872" w:rsidRPr="00317528" w:rsidRDefault="00B405AF" w:rsidP="006A5FF6">
      <w:pPr>
        <w:jc w:val="center"/>
        <w:rPr>
          <w:sz w:val="24"/>
          <w:szCs w:val="24"/>
        </w:rPr>
      </w:pPr>
      <w:r>
        <w:rPr>
          <w:noProof/>
        </w:rPr>
        <w:drawing>
          <wp:inline distT="0" distB="0" distL="0" distR="0" wp14:anchorId="63FB5F24" wp14:editId="5851EC19">
            <wp:extent cx="4733925" cy="3057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925" cy="3057525"/>
                    </a:xfrm>
                    <a:prstGeom prst="rect">
                      <a:avLst/>
                    </a:prstGeom>
                    <a:noFill/>
                    <a:ln>
                      <a:noFill/>
                    </a:ln>
                  </pic:spPr>
                </pic:pic>
              </a:graphicData>
            </a:graphic>
          </wp:inline>
        </w:drawing>
      </w:r>
    </w:p>
    <w:p w14:paraId="6DB08660" w14:textId="77777777" w:rsidR="008A7CDE" w:rsidRPr="00317528" w:rsidRDefault="008A7CDE" w:rsidP="008A7CDE">
      <w:pPr>
        <w:rPr>
          <w:sz w:val="24"/>
          <w:szCs w:val="24"/>
        </w:rPr>
      </w:pPr>
    </w:p>
    <w:p w14:paraId="28200CCF" w14:textId="77777777" w:rsidR="00521EA7" w:rsidRPr="00AD130D" w:rsidRDefault="00521EA7">
      <w:pPr>
        <w:jc w:val="both"/>
        <w:rPr>
          <w:sz w:val="24"/>
          <w:szCs w:val="24"/>
        </w:rPr>
      </w:pPr>
    </w:p>
    <w:p w14:paraId="70982575" w14:textId="77777777" w:rsidR="00521EA7" w:rsidRPr="00317528" w:rsidRDefault="00DF5541">
      <w:pPr>
        <w:jc w:val="both"/>
        <w:rPr>
          <w:sz w:val="24"/>
          <w:szCs w:val="24"/>
        </w:rPr>
      </w:pPr>
      <w:r w:rsidRPr="00317528">
        <w:rPr>
          <w:sz w:val="24"/>
          <w:szCs w:val="24"/>
        </w:rPr>
        <w:br w:type="page"/>
      </w:r>
    </w:p>
    <w:p w14:paraId="17E1E58E" w14:textId="77777777" w:rsidR="000A0504" w:rsidRPr="00433A1F" w:rsidRDefault="00E04DC1" w:rsidP="00433A1F">
      <w:pPr>
        <w:jc w:val="center"/>
        <w:rPr>
          <w:b/>
          <w:sz w:val="24"/>
        </w:rPr>
      </w:pPr>
      <w:r w:rsidRPr="00433A1F">
        <w:rPr>
          <w:b/>
          <w:sz w:val="24"/>
        </w:rPr>
        <w:lastRenderedPageBreak/>
        <w:t>FOOT</w:t>
      </w:r>
      <w:r w:rsidR="00D66A71" w:rsidRPr="00433A1F">
        <w:rPr>
          <w:b/>
          <w:sz w:val="24"/>
        </w:rPr>
        <w:t>NOTES AND EXPLANATIONS</w:t>
      </w:r>
    </w:p>
    <w:p w14:paraId="5030295D" w14:textId="77777777" w:rsidR="000A0504" w:rsidRPr="00CD2D2C" w:rsidRDefault="000A0504">
      <w:pPr>
        <w:jc w:val="both"/>
        <w:rPr>
          <w:sz w:val="24"/>
        </w:rPr>
      </w:pPr>
    </w:p>
    <w:p w14:paraId="62AFB823" w14:textId="77777777" w:rsidR="000A0504" w:rsidRPr="00CD2D2C" w:rsidRDefault="000A0504">
      <w:pPr>
        <w:tabs>
          <w:tab w:val="left" w:pos="-720"/>
          <w:tab w:val="left" w:pos="0"/>
          <w:tab w:val="left" w:pos="540"/>
        </w:tabs>
        <w:ind w:left="540" w:hanging="540"/>
        <w:rPr>
          <w:sz w:val="24"/>
        </w:rPr>
      </w:pPr>
      <w:r w:rsidRPr="00CD2D2C">
        <w:rPr>
          <w:sz w:val="24"/>
          <w:vertAlign w:val="superscript"/>
        </w:rPr>
        <w:t>(1)</w:t>
      </w:r>
      <w:r w:rsidRPr="00CD2D2C">
        <w:rPr>
          <w:sz w:val="24"/>
          <w:vertAlign w:val="superscript"/>
        </w:rPr>
        <w:tab/>
      </w:r>
      <w:r w:rsidRPr="00CD2D2C">
        <w:rPr>
          <w:sz w:val="24"/>
        </w:rPr>
        <w:t xml:space="preserve">The residential schedule applies to all Residential Users within the </w:t>
      </w:r>
      <w:r w:rsidR="00177A5B" w:rsidRPr="00CD2D2C">
        <w:rPr>
          <w:sz w:val="24"/>
          <w:szCs w:val="24"/>
        </w:rPr>
        <w:t>ReWa</w:t>
      </w:r>
      <w:r w:rsidR="00177A5B" w:rsidRPr="00CD2D2C">
        <w:rPr>
          <w:sz w:val="24"/>
        </w:rPr>
        <w:t xml:space="preserve"> </w:t>
      </w:r>
      <w:r w:rsidRPr="00CD2D2C">
        <w:rPr>
          <w:sz w:val="24"/>
        </w:rPr>
        <w:t xml:space="preserve">service area and classified by </w:t>
      </w:r>
      <w:r w:rsidR="00177A5B" w:rsidRPr="00CD2D2C">
        <w:rPr>
          <w:sz w:val="24"/>
          <w:szCs w:val="24"/>
        </w:rPr>
        <w:t>ReWa</w:t>
      </w:r>
      <w:r w:rsidR="00177A5B" w:rsidRPr="00CD2D2C">
        <w:rPr>
          <w:sz w:val="24"/>
        </w:rPr>
        <w:t xml:space="preserve"> </w:t>
      </w:r>
      <w:r w:rsidRPr="00CD2D2C">
        <w:rPr>
          <w:sz w:val="24"/>
        </w:rPr>
        <w:t>as discharging wastewater with normal pollutant concentrations.</w:t>
      </w:r>
    </w:p>
    <w:p w14:paraId="0A381160" w14:textId="77777777" w:rsidR="000A0504" w:rsidRPr="00CD2D2C" w:rsidRDefault="000A0504">
      <w:pPr>
        <w:tabs>
          <w:tab w:val="left" w:pos="-216"/>
          <w:tab w:val="left" w:pos="504"/>
          <w:tab w:val="left" w:pos="93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rPr>
          <w:sz w:val="24"/>
          <w:vertAlign w:val="superscript"/>
        </w:rPr>
      </w:pPr>
    </w:p>
    <w:p w14:paraId="23FF509D" w14:textId="176FC073" w:rsidR="0023484D" w:rsidRPr="00CD2D2C" w:rsidRDefault="000A0504" w:rsidP="0023484D">
      <w:pPr>
        <w:tabs>
          <w:tab w:val="left" w:pos="-216"/>
          <w:tab w:val="left" w:pos="504"/>
          <w:tab w:val="left" w:pos="93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ind w:left="504" w:hanging="504"/>
        <w:rPr>
          <w:b/>
          <w:sz w:val="24"/>
          <w:szCs w:val="24"/>
        </w:rPr>
      </w:pPr>
      <w:r w:rsidRPr="00CD2D2C">
        <w:rPr>
          <w:sz w:val="24"/>
          <w:vertAlign w:val="superscript"/>
        </w:rPr>
        <w:t>(2)</w:t>
      </w:r>
      <w:r w:rsidRPr="00CD2D2C">
        <w:rPr>
          <w:sz w:val="24"/>
        </w:rPr>
        <w:t xml:space="preserve">  </w:t>
      </w:r>
      <w:r w:rsidRPr="00CD2D2C">
        <w:rPr>
          <w:sz w:val="24"/>
        </w:rPr>
        <w:tab/>
        <w:t>The $300.00 disconnect</w:t>
      </w:r>
      <w:r w:rsidR="00CB0A19">
        <w:rPr>
          <w:sz w:val="24"/>
        </w:rPr>
        <w:t>ion</w:t>
      </w:r>
      <w:r w:rsidRPr="00CD2D2C">
        <w:rPr>
          <w:sz w:val="24"/>
        </w:rPr>
        <w:t xml:space="preserve"> charge </w:t>
      </w:r>
      <w:r w:rsidR="00311F7D">
        <w:rPr>
          <w:sz w:val="24"/>
        </w:rPr>
        <w:t xml:space="preserve">is the minimum that </w:t>
      </w:r>
      <w:r w:rsidRPr="00CD2D2C">
        <w:rPr>
          <w:sz w:val="24"/>
        </w:rPr>
        <w:t xml:space="preserve">must be paid by </w:t>
      </w:r>
      <w:r w:rsidR="00637435">
        <w:rPr>
          <w:sz w:val="24"/>
        </w:rPr>
        <w:t>a</w:t>
      </w:r>
      <w:r w:rsidRPr="00CD2D2C">
        <w:rPr>
          <w:sz w:val="24"/>
        </w:rPr>
        <w:t xml:space="preserve"> User whose service is discontinued by physical disconnection or blocking by </w:t>
      </w:r>
      <w:r w:rsidR="00177A5B" w:rsidRPr="00CD2D2C">
        <w:rPr>
          <w:sz w:val="24"/>
          <w:szCs w:val="24"/>
        </w:rPr>
        <w:t>ReWa</w:t>
      </w:r>
      <w:r w:rsidR="00311F7D">
        <w:rPr>
          <w:sz w:val="24"/>
          <w:szCs w:val="24"/>
        </w:rPr>
        <w:t xml:space="preserve">. Additional costs may be incurred by ReWa for discontinuance of service and will be billed to the User. </w:t>
      </w:r>
      <w:r w:rsidRPr="00CD2D2C">
        <w:rPr>
          <w:sz w:val="24"/>
        </w:rPr>
        <w:t>The reconnection or renewed service of a disconnected service line to the public sewer system will be the responsibility of the User and subject to all appropriate use regulations and fees.</w:t>
      </w:r>
      <w:r w:rsidR="0023484D" w:rsidRPr="00CD2D2C">
        <w:rPr>
          <w:rStyle w:val="FootnoteReference"/>
          <w:rFonts w:eastAsia="MS Mincho"/>
          <w:sz w:val="24"/>
          <w:szCs w:val="24"/>
          <w:lang w:eastAsia="ja-JP"/>
        </w:rPr>
        <w:t xml:space="preserve"> </w:t>
      </w:r>
    </w:p>
    <w:p w14:paraId="14C46E7B" w14:textId="77777777" w:rsidR="000A0504" w:rsidRPr="00CD2D2C" w:rsidRDefault="000A0504">
      <w:pPr>
        <w:tabs>
          <w:tab w:val="left" w:pos="-216"/>
          <w:tab w:val="left" w:pos="504"/>
          <w:tab w:val="left" w:pos="93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ind w:left="504" w:hanging="504"/>
        <w:rPr>
          <w:sz w:val="24"/>
        </w:rPr>
      </w:pPr>
    </w:p>
    <w:p w14:paraId="4ECF172F" w14:textId="11D57DE1" w:rsidR="000A0504" w:rsidRPr="00CD2D2C" w:rsidRDefault="00AC7301" w:rsidP="00417482">
      <w:pPr>
        <w:tabs>
          <w:tab w:val="left" w:pos="-720"/>
          <w:tab w:val="left" w:pos="0"/>
          <w:tab w:val="left" w:pos="990"/>
        </w:tabs>
        <w:ind w:left="450" w:right="-274" w:hanging="450"/>
        <w:rPr>
          <w:sz w:val="24"/>
        </w:rPr>
      </w:pPr>
      <w:r w:rsidRPr="00CD2D2C">
        <w:rPr>
          <w:sz w:val="24"/>
          <w:vertAlign w:val="superscript"/>
        </w:rPr>
        <w:t>(3)</w:t>
      </w:r>
      <w:r w:rsidRPr="00CD2D2C">
        <w:rPr>
          <w:sz w:val="24"/>
        </w:rPr>
        <w:t xml:space="preserve"> </w:t>
      </w:r>
      <w:r w:rsidR="00417482" w:rsidRPr="00CD2D2C">
        <w:rPr>
          <w:sz w:val="24"/>
        </w:rPr>
        <w:t xml:space="preserve">  </w:t>
      </w:r>
      <w:r w:rsidRPr="00CD2D2C">
        <w:rPr>
          <w:sz w:val="24"/>
        </w:rPr>
        <w:t xml:space="preserve"> </w:t>
      </w:r>
      <w:r w:rsidR="000A0504" w:rsidRPr="00CD2D2C">
        <w:rPr>
          <w:sz w:val="24"/>
        </w:rPr>
        <w:t xml:space="preserve">Users that have been classified by </w:t>
      </w:r>
      <w:r w:rsidR="00177A5B" w:rsidRPr="00CD2D2C">
        <w:rPr>
          <w:sz w:val="24"/>
          <w:szCs w:val="24"/>
        </w:rPr>
        <w:t>ReWa</w:t>
      </w:r>
      <w:r w:rsidR="00177A5B" w:rsidRPr="00CD2D2C">
        <w:rPr>
          <w:sz w:val="24"/>
        </w:rPr>
        <w:t xml:space="preserve"> </w:t>
      </w:r>
      <w:r w:rsidR="000A0504" w:rsidRPr="00CD2D2C">
        <w:rPr>
          <w:sz w:val="24"/>
        </w:rPr>
        <w:t xml:space="preserve">as Commercial Users, Industrial Users or Significant Industrial Users may be billed directly by </w:t>
      </w:r>
      <w:r w:rsidR="00177A5B" w:rsidRPr="00CD2D2C">
        <w:rPr>
          <w:sz w:val="24"/>
          <w:szCs w:val="24"/>
        </w:rPr>
        <w:t>ReWa</w:t>
      </w:r>
      <w:r w:rsidR="00177A5B" w:rsidRPr="00CD2D2C">
        <w:rPr>
          <w:sz w:val="24"/>
        </w:rPr>
        <w:t xml:space="preserve"> </w:t>
      </w:r>
      <w:r w:rsidR="000A0504" w:rsidRPr="00CD2D2C">
        <w:rPr>
          <w:sz w:val="24"/>
        </w:rPr>
        <w:t>according to the above charges. Volume Charges will be based on metered water, or metered wastewater. These Users will be charged a late fee of 1% per month of any unpaid balance.</w:t>
      </w:r>
    </w:p>
    <w:p w14:paraId="79B9503F" w14:textId="77777777" w:rsidR="00AC7301" w:rsidRPr="00CD2D2C" w:rsidRDefault="00AC7301" w:rsidP="00AC7301">
      <w:pPr>
        <w:tabs>
          <w:tab w:val="left" w:pos="-720"/>
          <w:tab w:val="left" w:pos="0"/>
          <w:tab w:val="left" w:pos="432"/>
        </w:tabs>
        <w:ind w:right="-274"/>
        <w:rPr>
          <w:sz w:val="24"/>
        </w:rPr>
      </w:pPr>
    </w:p>
    <w:p w14:paraId="5548697C" w14:textId="77777777" w:rsidR="00177A5B" w:rsidRPr="00CD2D2C" w:rsidRDefault="000A0504" w:rsidP="001C2FC4">
      <w:pPr>
        <w:tabs>
          <w:tab w:val="left" w:pos="-288"/>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432" w:hanging="504"/>
        <w:rPr>
          <w:b/>
          <w:sz w:val="24"/>
        </w:rPr>
      </w:pPr>
      <w:r w:rsidRPr="00CD2D2C">
        <w:rPr>
          <w:sz w:val="24"/>
          <w:vertAlign w:val="superscript"/>
        </w:rPr>
        <w:t>(4)</w:t>
      </w:r>
      <w:r w:rsidRPr="00CD2D2C">
        <w:rPr>
          <w:sz w:val="24"/>
        </w:rPr>
        <w:t xml:space="preserve"> </w:t>
      </w:r>
      <w:r w:rsidRPr="00CD2D2C">
        <w:rPr>
          <w:sz w:val="24"/>
        </w:rPr>
        <w:tab/>
        <w:t xml:space="preserve">All Users discharging waste to the POTW </w:t>
      </w:r>
      <w:proofErr w:type="gramStart"/>
      <w:r w:rsidRPr="00CD2D2C">
        <w:rPr>
          <w:sz w:val="24"/>
        </w:rPr>
        <w:t>in excess of</w:t>
      </w:r>
      <w:proofErr w:type="gramEnd"/>
      <w:r w:rsidRPr="00CD2D2C">
        <w:rPr>
          <w:sz w:val="24"/>
        </w:rPr>
        <w:t xml:space="preserve"> 250 mg/l of BOD, or 250 mg/l of TSS shall be assessed a surcharge set by </w:t>
      </w:r>
      <w:r w:rsidR="00177A5B" w:rsidRPr="00CD2D2C">
        <w:rPr>
          <w:sz w:val="24"/>
          <w:szCs w:val="24"/>
        </w:rPr>
        <w:t>ReWa</w:t>
      </w:r>
      <w:r w:rsidRPr="00CD2D2C">
        <w:rPr>
          <w:sz w:val="24"/>
        </w:rPr>
        <w:t xml:space="preserve">.  Surcharges shall be computed with information determined from </w:t>
      </w:r>
      <w:r w:rsidR="00951419" w:rsidRPr="00CD2D2C">
        <w:rPr>
          <w:sz w:val="24"/>
          <w:szCs w:val="24"/>
        </w:rPr>
        <w:t>ReWa</w:t>
      </w:r>
      <w:r w:rsidR="00951419" w:rsidRPr="00CD2D2C">
        <w:rPr>
          <w:sz w:val="24"/>
        </w:rPr>
        <w:t xml:space="preserve"> and</w:t>
      </w:r>
      <w:r w:rsidRPr="00CD2D2C">
        <w:rPr>
          <w:sz w:val="24"/>
        </w:rPr>
        <w:t xml:space="preserve"> User self-monitoring data. The following requirements shall apply to self-monitoring data:</w:t>
      </w:r>
    </w:p>
    <w:p w14:paraId="5603A9C4" w14:textId="77777777" w:rsidR="00F44EC7" w:rsidRPr="00CD2D2C" w:rsidRDefault="00F44EC7">
      <w:pPr>
        <w:tabs>
          <w:tab w:val="left" w:pos="-288"/>
          <w:tab w:val="left" w:pos="450"/>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432" w:firstLine="18"/>
        <w:rPr>
          <w:sz w:val="24"/>
        </w:rPr>
      </w:pPr>
    </w:p>
    <w:p w14:paraId="6594975F" w14:textId="77777777" w:rsidR="00870D04" w:rsidRDefault="00870D04" w:rsidP="00870D04">
      <w:pPr>
        <w:numPr>
          <w:ilvl w:val="0"/>
          <w:numId w:val="9"/>
        </w:numPr>
        <w:tabs>
          <w:tab w:val="left" w:pos="-720"/>
          <w:tab w:val="left" w:pos="0"/>
          <w:tab w:val="left" w:pos="450"/>
        </w:tabs>
        <w:rPr>
          <w:sz w:val="24"/>
        </w:rPr>
      </w:pPr>
      <w:r>
        <w:rPr>
          <w:sz w:val="24"/>
          <w:szCs w:val="24"/>
        </w:rPr>
        <w:t>Compliance sampling</w:t>
      </w:r>
      <w:r w:rsidRPr="00020881">
        <w:rPr>
          <w:sz w:val="24"/>
          <w:szCs w:val="24"/>
        </w:rPr>
        <w:t xml:space="preserve"> and analysis </w:t>
      </w:r>
      <w:r w:rsidRPr="009627E2">
        <w:rPr>
          <w:sz w:val="24"/>
          <w:szCs w:val="24"/>
        </w:rPr>
        <w:t xml:space="preserve">must follow </w:t>
      </w:r>
      <w:r>
        <w:rPr>
          <w:sz w:val="24"/>
          <w:szCs w:val="24"/>
        </w:rPr>
        <w:t xml:space="preserve">the </w:t>
      </w:r>
      <w:r w:rsidRPr="009627E2">
        <w:rPr>
          <w:sz w:val="24"/>
          <w:szCs w:val="24"/>
        </w:rPr>
        <w:t xml:space="preserve">guidelines set forth </w:t>
      </w:r>
      <w:r w:rsidRPr="00020881">
        <w:rPr>
          <w:sz w:val="24"/>
          <w:szCs w:val="24"/>
        </w:rPr>
        <w:t>under 40</w:t>
      </w:r>
      <w:r w:rsidRPr="009627E2">
        <w:rPr>
          <w:sz w:val="24"/>
          <w:szCs w:val="24"/>
        </w:rPr>
        <w:t xml:space="preserve"> CFR part 136</w:t>
      </w:r>
      <w:r w:rsidR="000A0504" w:rsidRPr="00CD2D2C">
        <w:rPr>
          <w:sz w:val="24"/>
        </w:rPr>
        <w:t>.</w:t>
      </w:r>
    </w:p>
    <w:p w14:paraId="1080092E" w14:textId="77777777" w:rsidR="00870D04" w:rsidRDefault="00870D04" w:rsidP="00870D04">
      <w:pPr>
        <w:tabs>
          <w:tab w:val="left" w:pos="-720"/>
          <w:tab w:val="left" w:pos="0"/>
          <w:tab w:val="left" w:pos="450"/>
        </w:tabs>
        <w:rPr>
          <w:sz w:val="24"/>
        </w:rPr>
      </w:pPr>
    </w:p>
    <w:p w14:paraId="1AECF23E" w14:textId="77777777" w:rsidR="00136F0E" w:rsidRDefault="00870D04" w:rsidP="00136F0E">
      <w:pPr>
        <w:numPr>
          <w:ilvl w:val="0"/>
          <w:numId w:val="9"/>
        </w:numPr>
        <w:tabs>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720" w:hanging="270"/>
        <w:rPr>
          <w:sz w:val="24"/>
        </w:rPr>
      </w:pPr>
      <w:r>
        <w:rPr>
          <w:sz w:val="24"/>
        </w:rPr>
        <w:t>Compliance samples</w:t>
      </w:r>
      <w:r w:rsidR="000A0504" w:rsidRPr="00CD2D2C">
        <w:rPr>
          <w:sz w:val="24"/>
        </w:rPr>
        <w:t xml:space="preserve"> must </w:t>
      </w:r>
      <w:r>
        <w:rPr>
          <w:sz w:val="24"/>
        </w:rPr>
        <w:t>be</w:t>
      </w:r>
      <w:r w:rsidR="000A0504" w:rsidRPr="00CD2D2C">
        <w:rPr>
          <w:sz w:val="24"/>
        </w:rPr>
        <w:t xml:space="preserve"> analyzed by </w:t>
      </w:r>
      <w:r>
        <w:rPr>
          <w:sz w:val="24"/>
        </w:rPr>
        <w:t>SCDHEC Certified laboratory currently certified for the parameter(s) being analyzed.</w:t>
      </w:r>
    </w:p>
    <w:p w14:paraId="0F1607C6" w14:textId="77777777" w:rsidR="000A0504" w:rsidRPr="00CD2D2C" w:rsidRDefault="000A0504" w:rsidP="00136F0E">
      <w:pPr>
        <w:tabs>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sz w:val="24"/>
        </w:rPr>
      </w:pPr>
    </w:p>
    <w:p w14:paraId="5B34E2D6" w14:textId="77777777" w:rsidR="000A0504" w:rsidRPr="00CD2D2C" w:rsidRDefault="000A0504">
      <w:pPr>
        <w:tabs>
          <w:tab w:val="left" w:pos="-720"/>
          <w:tab w:val="left" w:pos="0"/>
          <w:tab w:val="left" w:pos="432"/>
        </w:tabs>
        <w:ind w:hanging="72"/>
        <w:jc w:val="both"/>
        <w:rPr>
          <w:sz w:val="24"/>
        </w:rPr>
      </w:pPr>
      <w:r w:rsidRPr="00CD2D2C">
        <w:rPr>
          <w:sz w:val="24"/>
        </w:rPr>
        <w:tab/>
      </w:r>
      <w:r w:rsidRPr="00CD2D2C">
        <w:rPr>
          <w:sz w:val="24"/>
        </w:rPr>
        <w:tab/>
        <w:t>c.</w:t>
      </w:r>
      <w:r w:rsidRPr="00CD2D2C">
        <w:rPr>
          <w:sz w:val="24"/>
        </w:rPr>
        <w:tab/>
        <w:t xml:space="preserve">The data must be received by the date required by </w:t>
      </w:r>
      <w:r w:rsidR="00136F0E">
        <w:rPr>
          <w:sz w:val="24"/>
        </w:rPr>
        <w:t>ReWa</w:t>
      </w:r>
      <w:r w:rsidRPr="00CD2D2C">
        <w:rPr>
          <w:sz w:val="24"/>
        </w:rPr>
        <w:t>.</w:t>
      </w:r>
    </w:p>
    <w:p w14:paraId="16EF1685" w14:textId="77777777" w:rsidR="000A0504" w:rsidRPr="00CD2D2C" w:rsidRDefault="000A0504">
      <w:pPr>
        <w:tabs>
          <w:tab w:val="left" w:pos="-792"/>
          <w:tab w:val="left" w:pos="-72"/>
          <w:tab w:val="left" w:pos="36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ind w:left="360" w:hanging="72"/>
        <w:rPr>
          <w:sz w:val="24"/>
        </w:rPr>
      </w:pPr>
    </w:p>
    <w:p w14:paraId="6D3F9992" w14:textId="392A752F" w:rsidR="000A0504" w:rsidRPr="00CD2D2C" w:rsidRDefault="000A0504">
      <w:pPr>
        <w:tabs>
          <w:tab w:val="left" w:pos="-792"/>
          <w:tab w:val="left" w:pos="-72"/>
          <w:tab w:val="left" w:pos="36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ind w:left="360" w:hanging="72"/>
        <w:rPr>
          <w:sz w:val="24"/>
        </w:rPr>
      </w:pPr>
      <w:r w:rsidRPr="00CD2D2C">
        <w:rPr>
          <w:sz w:val="24"/>
        </w:rPr>
        <w:tab/>
        <w:t>The total surcharge will be</w:t>
      </w:r>
      <w:r w:rsidR="00077843">
        <w:rPr>
          <w:sz w:val="24"/>
        </w:rPr>
        <w:t xml:space="preserve"> </w:t>
      </w:r>
      <w:r w:rsidRPr="00CD2D2C">
        <w:rPr>
          <w:sz w:val="24"/>
        </w:rPr>
        <w:t xml:space="preserve">the combined total of charges for BOD and TSS. Surcharges will be based on metered water consumption, unless the User, at the User's expense, elects to meter the wastewater to the sewer.  All measuring devices must be approved and maintained in an appropriate manner as determined by </w:t>
      </w:r>
      <w:r w:rsidR="00136F0E">
        <w:rPr>
          <w:sz w:val="24"/>
        </w:rPr>
        <w:t>ReWa</w:t>
      </w:r>
      <w:r w:rsidRPr="00CD2D2C">
        <w:rPr>
          <w:sz w:val="24"/>
        </w:rPr>
        <w:t xml:space="preserve">. The total surcharges will be based on pounds of BOD or TSS </w:t>
      </w:r>
      <w:proofErr w:type="gramStart"/>
      <w:r w:rsidRPr="00CD2D2C">
        <w:rPr>
          <w:sz w:val="24"/>
        </w:rPr>
        <w:t>in excess of</w:t>
      </w:r>
      <w:proofErr w:type="gramEnd"/>
      <w:r w:rsidRPr="00CD2D2C">
        <w:rPr>
          <w:sz w:val="24"/>
        </w:rPr>
        <w:t xml:space="preserve"> the concentrations stated above. A User discharging waste </w:t>
      </w:r>
      <w:proofErr w:type="gramStart"/>
      <w:r w:rsidRPr="00CD2D2C">
        <w:rPr>
          <w:sz w:val="24"/>
        </w:rPr>
        <w:t>in excess of</w:t>
      </w:r>
      <w:proofErr w:type="gramEnd"/>
      <w:r w:rsidRPr="00CD2D2C">
        <w:rPr>
          <w:sz w:val="24"/>
        </w:rPr>
        <w:t xml:space="preserve"> the stated concentrations shall be subject to periodic inspection and shall</w:t>
      </w:r>
      <w:r w:rsidR="00CB0A19">
        <w:rPr>
          <w:sz w:val="24"/>
        </w:rPr>
        <w:t xml:space="preserve"> </w:t>
      </w:r>
      <w:r w:rsidRPr="00CD2D2C">
        <w:rPr>
          <w:sz w:val="24"/>
        </w:rPr>
        <w:t xml:space="preserve">be required to monitor for the above stated constituents at an approved frequency. </w:t>
      </w:r>
    </w:p>
    <w:p w14:paraId="3BF36B27" w14:textId="77777777" w:rsidR="00DB3219" w:rsidRPr="00CD2D2C" w:rsidRDefault="00DB3219">
      <w:pPr>
        <w:tabs>
          <w:tab w:val="left" w:pos="-792"/>
          <w:tab w:val="left" w:pos="-72"/>
          <w:tab w:val="left" w:pos="36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ind w:left="360" w:hanging="72"/>
        <w:rPr>
          <w:sz w:val="24"/>
        </w:rPr>
      </w:pPr>
    </w:p>
    <w:p w14:paraId="04628D6A" w14:textId="77777777" w:rsidR="00DB3219" w:rsidRPr="00CD2D2C" w:rsidRDefault="00DB3219" w:rsidP="00DB3219">
      <w:pPr>
        <w:pStyle w:val="BodyText"/>
        <w:ind w:left="288"/>
      </w:pPr>
      <w:r w:rsidRPr="00CD2D2C">
        <w:t>Surcharge calculated using metered water includes a 5% discount for water not discharged to the sewer.</w:t>
      </w:r>
    </w:p>
    <w:p w14:paraId="53D7D19B" w14:textId="77777777" w:rsidR="00DB3219" w:rsidRPr="00CD2D2C" w:rsidRDefault="00DB3219" w:rsidP="00DB3219">
      <w:pPr>
        <w:rPr>
          <w:sz w:val="24"/>
        </w:rPr>
      </w:pPr>
    </w:p>
    <w:p w14:paraId="199106B2" w14:textId="77777777" w:rsidR="00DB3219" w:rsidRPr="00CD2D2C" w:rsidRDefault="00DB3219" w:rsidP="00DB3219">
      <w:pPr>
        <w:tabs>
          <w:tab w:val="left" w:pos="-792"/>
          <w:tab w:val="left" w:pos="-72"/>
          <w:tab w:val="left" w:pos="36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ind w:left="360" w:hanging="72"/>
        <w:rPr>
          <w:sz w:val="24"/>
        </w:rPr>
      </w:pPr>
      <w:r w:rsidRPr="00CD2D2C">
        <w:rPr>
          <w:sz w:val="24"/>
          <w:szCs w:val="24"/>
        </w:rPr>
        <w:t>ReWa</w:t>
      </w:r>
      <w:r w:rsidRPr="00CD2D2C">
        <w:rPr>
          <w:sz w:val="24"/>
        </w:rPr>
        <w:t xml:space="preserve"> in its discretion may base its charges on COD in lieu of </w:t>
      </w:r>
      <w:proofErr w:type="gramStart"/>
      <w:r w:rsidRPr="00CD2D2C">
        <w:rPr>
          <w:sz w:val="24"/>
        </w:rPr>
        <w:t>BOD</w:t>
      </w:r>
      <w:proofErr w:type="gramEnd"/>
    </w:p>
    <w:p w14:paraId="6BBA96E7" w14:textId="77777777" w:rsidR="000A0504" w:rsidRPr="00CD2D2C" w:rsidRDefault="000A0504">
      <w:pPr>
        <w:tabs>
          <w:tab w:val="left" w:pos="-792"/>
          <w:tab w:val="left" w:pos="-72"/>
          <w:tab w:val="left" w:pos="36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ind w:left="-72"/>
        <w:rPr>
          <w:sz w:val="24"/>
        </w:rPr>
      </w:pPr>
    </w:p>
    <w:p w14:paraId="703C1D9E" w14:textId="77777777" w:rsidR="000A0504" w:rsidRPr="00CD2D2C" w:rsidRDefault="000A0504">
      <w:pPr>
        <w:tabs>
          <w:tab w:val="left" w:pos="-1224"/>
          <w:tab w:val="left" w:pos="-504"/>
          <w:tab w:val="left" w:pos="-72"/>
          <w:tab w:val="left" w:pos="360"/>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jc w:val="both"/>
        <w:rPr>
          <w:sz w:val="24"/>
        </w:rPr>
      </w:pPr>
      <w:r w:rsidRPr="00CD2D2C">
        <w:rPr>
          <w:sz w:val="24"/>
          <w:vertAlign w:val="superscript"/>
        </w:rPr>
        <w:t>(5)</w:t>
      </w:r>
      <w:r w:rsidRPr="00CD2D2C">
        <w:rPr>
          <w:sz w:val="24"/>
        </w:rPr>
        <w:tab/>
        <w:t>The month</w:t>
      </w:r>
      <w:r w:rsidR="00F36E7E" w:rsidRPr="00CD2D2C">
        <w:rPr>
          <w:sz w:val="24"/>
        </w:rPr>
        <w:t>ly</w:t>
      </w:r>
      <w:r w:rsidRPr="00CD2D2C">
        <w:rPr>
          <w:sz w:val="24"/>
        </w:rPr>
        <w:t xml:space="preserve"> base charge applies to industrial customers which are billed manually.</w:t>
      </w:r>
    </w:p>
    <w:p w14:paraId="4D49206C" w14:textId="77777777" w:rsidR="000A0504" w:rsidRPr="00CD2D2C" w:rsidRDefault="000A0504">
      <w:pPr>
        <w:tabs>
          <w:tab w:val="left" w:pos="-1224"/>
          <w:tab w:val="left" w:pos="-504"/>
          <w:tab w:val="left" w:pos="-72"/>
          <w:tab w:val="left" w:pos="216"/>
          <w:tab w:val="left" w:pos="450"/>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jc w:val="both"/>
        <w:rPr>
          <w:sz w:val="24"/>
        </w:rPr>
      </w:pPr>
    </w:p>
    <w:p w14:paraId="096DA9FA" w14:textId="3536BF10" w:rsidR="000A0504" w:rsidRPr="00CD2D2C" w:rsidRDefault="000A0504" w:rsidP="00811996">
      <w:pPr>
        <w:tabs>
          <w:tab w:val="left" w:pos="-792"/>
          <w:tab w:val="left" w:pos="360"/>
          <w:tab w:val="left" w:pos="54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ind w:left="360" w:hanging="360"/>
        <w:rPr>
          <w:sz w:val="24"/>
        </w:rPr>
      </w:pPr>
      <w:r w:rsidRPr="00CD2D2C">
        <w:rPr>
          <w:sz w:val="24"/>
          <w:vertAlign w:val="superscript"/>
        </w:rPr>
        <w:t>(6)</w:t>
      </w:r>
      <w:r w:rsidRPr="00CD2D2C">
        <w:rPr>
          <w:sz w:val="24"/>
          <w:vertAlign w:val="superscript"/>
        </w:rPr>
        <w:tab/>
      </w:r>
      <w:r w:rsidRPr="00CD2D2C">
        <w:rPr>
          <w:sz w:val="24"/>
        </w:rPr>
        <w:t xml:space="preserve">Hauled Waste Discharges shall be measured by </w:t>
      </w:r>
      <w:r w:rsidR="00177A5B" w:rsidRPr="00CD2D2C">
        <w:rPr>
          <w:sz w:val="24"/>
          <w:szCs w:val="24"/>
        </w:rPr>
        <w:t>ReWa</w:t>
      </w:r>
      <w:r w:rsidR="00177A5B" w:rsidRPr="00CD2D2C">
        <w:rPr>
          <w:sz w:val="24"/>
        </w:rPr>
        <w:t xml:space="preserve"> </w:t>
      </w:r>
      <w:r w:rsidRPr="00CD2D2C">
        <w:rPr>
          <w:sz w:val="24"/>
        </w:rPr>
        <w:t>tank volume, meter or permitted truck tank</w:t>
      </w:r>
      <w:r w:rsidR="002509EB">
        <w:rPr>
          <w:sz w:val="24"/>
        </w:rPr>
        <w:t xml:space="preserve"> </w:t>
      </w:r>
      <w:r w:rsidRPr="00CD2D2C">
        <w:rPr>
          <w:sz w:val="24"/>
        </w:rPr>
        <w:t xml:space="preserve">volume. </w:t>
      </w:r>
      <w:r w:rsidR="00617D86">
        <w:rPr>
          <w:sz w:val="24"/>
        </w:rPr>
        <w:t xml:space="preserve">Basic charge applies to FOG and septic tank waste originating within ReWa’s service area only. </w:t>
      </w:r>
      <w:r w:rsidR="003B09FC">
        <w:rPr>
          <w:sz w:val="24"/>
        </w:rPr>
        <w:t>The Monitoring</w:t>
      </w:r>
      <w:r w:rsidR="00FB5208">
        <w:rPr>
          <w:sz w:val="24"/>
        </w:rPr>
        <w:t xml:space="preserve"> and </w:t>
      </w:r>
      <w:r w:rsidR="00193234">
        <w:rPr>
          <w:sz w:val="24"/>
        </w:rPr>
        <w:t>Analysis</w:t>
      </w:r>
      <w:r w:rsidR="00FB5208">
        <w:rPr>
          <w:sz w:val="24"/>
        </w:rPr>
        <w:t xml:space="preserve"> Fee is </w:t>
      </w:r>
      <w:r w:rsidR="003B09FC">
        <w:rPr>
          <w:sz w:val="24"/>
        </w:rPr>
        <w:t>assessed</w:t>
      </w:r>
      <w:r w:rsidR="00FB5208">
        <w:rPr>
          <w:sz w:val="24"/>
        </w:rPr>
        <w:t xml:space="preserve"> to recover costs associated with monitoring, </w:t>
      </w:r>
      <w:proofErr w:type="gramStart"/>
      <w:r w:rsidR="00FB5208">
        <w:rPr>
          <w:sz w:val="24"/>
        </w:rPr>
        <w:t>sampling</w:t>
      </w:r>
      <w:proofErr w:type="gramEnd"/>
      <w:r w:rsidR="00FB5208">
        <w:rPr>
          <w:sz w:val="24"/>
        </w:rPr>
        <w:t xml:space="preserve"> and analysis of discharges of hauled waste. </w:t>
      </w:r>
      <w:r w:rsidR="000934A8">
        <w:rPr>
          <w:sz w:val="24"/>
        </w:rPr>
        <w:t>In addition, t</w:t>
      </w:r>
      <w:r w:rsidR="003B09FC">
        <w:rPr>
          <w:sz w:val="24"/>
        </w:rPr>
        <w:t xml:space="preserve">he </w:t>
      </w:r>
      <w:r w:rsidR="00951419">
        <w:rPr>
          <w:sz w:val="24"/>
        </w:rPr>
        <w:t>After-Hours</w:t>
      </w:r>
      <w:r w:rsidR="003B09FC">
        <w:rPr>
          <w:sz w:val="24"/>
        </w:rPr>
        <w:t xml:space="preserve"> Fee is assessed to </w:t>
      </w:r>
      <w:proofErr w:type="gramStart"/>
      <w:r w:rsidR="003B09FC">
        <w:rPr>
          <w:sz w:val="24"/>
        </w:rPr>
        <w:t xml:space="preserve">recover </w:t>
      </w:r>
      <w:r w:rsidR="00CB0A19">
        <w:rPr>
          <w:sz w:val="24"/>
        </w:rPr>
        <w:t xml:space="preserve"> </w:t>
      </w:r>
      <w:r w:rsidR="003B09FC">
        <w:rPr>
          <w:sz w:val="24"/>
        </w:rPr>
        <w:t>administration</w:t>
      </w:r>
      <w:proofErr w:type="gramEnd"/>
      <w:r w:rsidR="003B09FC">
        <w:rPr>
          <w:sz w:val="24"/>
        </w:rPr>
        <w:t xml:space="preserve"> and personnel costs for disch</w:t>
      </w:r>
      <w:r w:rsidR="00204685">
        <w:rPr>
          <w:sz w:val="24"/>
        </w:rPr>
        <w:t>a</w:t>
      </w:r>
      <w:r w:rsidR="003B09FC">
        <w:rPr>
          <w:sz w:val="24"/>
        </w:rPr>
        <w:t xml:space="preserve">rges </w:t>
      </w:r>
      <w:r w:rsidR="00204685">
        <w:rPr>
          <w:sz w:val="24"/>
        </w:rPr>
        <w:t>outside of</w:t>
      </w:r>
      <w:r w:rsidR="003B09FC">
        <w:rPr>
          <w:sz w:val="24"/>
        </w:rPr>
        <w:t xml:space="preserve"> normally established service hours. </w:t>
      </w:r>
      <w:r w:rsidR="00617D86">
        <w:rPr>
          <w:sz w:val="24"/>
        </w:rPr>
        <w:t>Additional fees and charges may apply to hauled wastes of a different type or origin</w:t>
      </w:r>
      <w:r w:rsidR="005830C1">
        <w:rPr>
          <w:sz w:val="24"/>
        </w:rPr>
        <w:t>.</w:t>
      </w:r>
      <w:r w:rsidR="00085926">
        <w:rPr>
          <w:sz w:val="24"/>
        </w:rPr>
        <w:t xml:space="preserve"> </w:t>
      </w:r>
    </w:p>
    <w:p w14:paraId="4F1E8E06" w14:textId="77777777" w:rsidR="002509EB" w:rsidRDefault="002509EB">
      <w:pPr>
        <w:tabs>
          <w:tab w:val="left" w:pos="-792"/>
          <w:tab w:val="left" w:pos="-72"/>
          <w:tab w:val="left" w:pos="360"/>
          <w:tab w:val="left" w:pos="45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ind w:left="360" w:hanging="360"/>
        <w:rPr>
          <w:sz w:val="24"/>
          <w:vertAlign w:val="superscript"/>
        </w:rPr>
      </w:pPr>
    </w:p>
    <w:p w14:paraId="623B4A7A" w14:textId="77777777" w:rsidR="000A0504" w:rsidRPr="00CD2D2C" w:rsidRDefault="000A0504">
      <w:pPr>
        <w:tabs>
          <w:tab w:val="left" w:pos="-792"/>
          <w:tab w:val="left" w:pos="-72"/>
          <w:tab w:val="left" w:pos="360"/>
          <w:tab w:val="left" w:pos="45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ind w:left="360" w:hanging="360"/>
        <w:rPr>
          <w:sz w:val="24"/>
        </w:rPr>
      </w:pPr>
      <w:r w:rsidRPr="00CD2D2C">
        <w:rPr>
          <w:sz w:val="24"/>
          <w:vertAlign w:val="superscript"/>
        </w:rPr>
        <w:t>(7)</w:t>
      </w:r>
      <w:r w:rsidRPr="00CD2D2C">
        <w:rPr>
          <w:sz w:val="24"/>
        </w:rPr>
        <w:tab/>
        <w:t>Any User may, upon application, request permission to have installed an additional and separate water meter, which shall be dedicated to measurement of the water used but not discharged into the sewer upon the following conditions:</w:t>
      </w:r>
    </w:p>
    <w:p w14:paraId="17A52368" w14:textId="77777777" w:rsidR="000A0504" w:rsidRPr="00CD2D2C" w:rsidRDefault="000A0504">
      <w:pPr>
        <w:tabs>
          <w:tab w:val="left" w:pos="-792"/>
          <w:tab w:val="left" w:pos="-72"/>
          <w:tab w:val="left" w:pos="360"/>
          <w:tab w:val="left" w:pos="45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jc w:val="both"/>
        <w:rPr>
          <w:sz w:val="24"/>
        </w:rPr>
      </w:pPr>
    </w:p>
    <w:p w14:paraId="354C14A3" w14:textId="77777777" w:rsidR="000A0504" w:rsidRPr="00CD2D2C" w:rsidRDefault="000A0504">
      <w:pPr>
        <w:tabs>
          <w:tab w:val="left" w:pos="-792"/>
          <w:tab w:val="left" w:pos="-72"/>
          <w:tab w:val="left" w:pos="360"/>
          <w:tab w:val="left" w:pos="45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rPr>
          <w:sz w:val="24"/>
        </w:rPr>
      </w:pPr>
      <w:r w:rsidRPr="00CD2D2C">
        <w:rPr>
          <w:sz w:val="24"/>
        </w:rPr>
        <w:lastRenderedPageBreak/>
        <w:tab/>
        <w:t>a.</w:t>
      </w:r>
      <w:r w:rsidRPr="00CD2D2C">
        <w:rPr>
          <w:sz w:val="24"/>
        </w:rPr>
        <w:tab/>
        <w:t xml:space="preserve">The User shall file an application under oath to make the request and shall state the following: </w:t>
      </w:r>
    </w:p>
    <w:p w14:paraId="42C09279" w14:textId="77777777" w:rsidR="000A0504" w:rsidRPr="00CD2D2C" w:rsidRDefault="000A0504">
      <w:pPr>
        <w:tabs>
          <w:tab w:val="left" w:pos="-792"/>
          <w:tab w:val="left" w:pos="-72"/>
          <w:tab w:val="left" w:pos="360"/>
          <w:tab w:val="left" w:pos="45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rPr>
          <w:sz w:val="24"/>
        </w:rPr>
      </w:pPr>
    </w:p>
    <w:p w14:paraId="70BFFCF4" w14:textId="77777777" w:rsidR="00657B5E" w:rsidRPr="00CD2D2C" w:rsidRDefault="000A0504" w:rsidP="00657B5E">
      <w:pPr>
        <w:tabs>
          <w:tab w:val="left" w:pos="-360"/>
          <w:tab w:val="left" w:pos="360"/>
          <w:tab w:val="left" w:pos="45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4"/>
        </w:rPr>
      </w:pPr>
      <w:r w:rsidRPr="00CD2D2C">
        <w:rPr>
          <w:sz w:val="24"/>
        </w:rPr>
        <w:tab/>
      </w:r>
      <w:r w:rsidRPr="00CD2D2C">
        <w:rPr>
          <w:sz w:val="24"/>
        </w:rPr>
        <w:tab/>
      </w:r>
      <w:r w:rsidRPr="00CD2D2C">
        <w:rPr>
          <w:sz w:val="24"/>
        </w:rPr>
        <w:tab/>
        <w:t>1)</w:t>
      </w:r>
      <w:r w:rsidRPr="00CD2D2C">
        <w:rPr>
          <w:sz w:val="24"/>
        </w:rPr>
        <w:tab/>
        <w:t xml:space="preserve">Name, address and telephone number of the </w:t>
      </w:r>
      <w:proofErr w:type="gramStart"/>
      <w:r w:rsidRPr="00CD2D2C">
        <w:rPr>
          <w:sz w:val="24"/>
        </w:rPr>
        <w:t>User;</w:t>
      </w:r>
      <w:proofErr w:type="gramEnd"/>
      <w:r w:rsidRPr="00CD2D2C">
        <w:rPr>
          <w:sz w:val="24"/>
        </w:rPr>
        <w:t xml:space="preserve"> </w:t>
      </w:r>
    </w:p>
    <w:p w14:paraId="1058040B" w14:textId="77777777" w:rsidR="00657B5E" w:rsidRDefault="00657B5E" w:rsidP="00953BA2">
      <w:pPr>
        <w:jc w:val="both"/>
        <w:rPr>
          <w:b/>
          <w:sz w:val="24"/>
        </w:rPr>
      </w:pPr>
    </w:p>
    <w:p w14:paraId="1B9FE6F3" w14:textId="77777777" w:rsidR="000A0504" w:rsidRPr="00CD2D2C" w:rsidRDefault="000A0504">
      <w:pPr>
        <w:tabs>
          <w:tab w:val="left" w:pos="-360"/>
          <w:tab w:val="left" w:pos="360"/>
          <w:tab w:val="left" w:pos="45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4"/>
        </w:rPr>
      </w:pPr>
      <w:r w:rsidRPr="00CD2D2C">
        <w:rPr>
          <w:sz w:val="24"/>
        </w:rPr>
        <w:tab/>
      </w:r>
      <w:r w:rsidRPr="00CD2D2C">
        <w:rPr>
          <w:sz w:val="24"/>
        </w:rPr>
        <w:tab/>
      </w:r>
      <w:r w:rsidRPr="00CD2D2C">
        <w:rPr>
          <w:sz w:val="24"/>
        </w:rPr>
        <w:tab/>
        <w:t>2)</w:t>
      </w:r>
      <w:r w:rsidRPr="00CD2D2C">
        <w:rPr>
          <w:sz w:val="24"/>
        </w:rPr>
        <w:tab/>
        <w:t xml:space="preserve">Location and block book designation of the </w:t>
      </w:r>
      <w:proofErr w:type="gramStart"/>
      <w:r w:rsidRPr="00CD2D2C">
        <w:rPr>
          <w:sz w:val="24"/>
        </w:rPr>
        <w:t>property;</w:t>
      </w:r>
      <w:proofErr w:type="gramEnd"/>
      <w:r w:rsidRPr="00CD2D2C">
        <w:rPr>
          <w:sz w:val="24"/>
        </w:rPr>
        <w:t xml:space="preserve"> </w:t>
      </w:r>
    </w:p>
    <w:p w14:paraId="606BC0A8" w14:textId="77777777" w:rsidR="000A0504" w:rsidRPr="00CD2D2C" w:rsidRDefault="000A0504">
      <w:pPr>
        <w:tabs>
          <w:tab w:val="left" w:pos="-360"/>
          <w:tab w:val="left" w:pos="360"/>
          <w:tab w:val="left" w:pos="45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4"/>
        </w:rPr>
      </w:pPr>
    </w:p>
    <w:p w14:paraId="20CAD8B5" w14:textId="77777777" w:rsidR="000A0504" w:rsidRPr="00CD2D2C" w:rsidRDefault="000A0504" w:rsidP="00953BA2">
      <w:pPr>
        <w:tabs>
          <w:tab w:val="left" w:pos="-360"/>
          <w:tab w:val="left" w:pos="360"/>
          <w:tab w:val="left" w:pos="45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4"/>
        </w:rPr>
      </w:pPr>
      <w:r w:rsidRPr="00CD2D2C">
        <w:rPr>
          <w:sz w:val="24"/>
        </w:rPr>
        <w:tab/>
      </w:r>
      <w:r w:rsidRPr="00CD2D2C">
        <w:rPr>
          <w:sz w:val="24"/>
        </w:rPr>
        <w:tab/>
      </w:r>
      <w:r w:rsidRPr="00CD2D2C">
        <w:rPr>
          <w:sz w:val="24"/>
        </w:rPr>
        <w:tab/>
        <w:t>3)</w:t>
      </w:r>
      <w:r w:rsidRPr="00CD2D2C">
        <w:rPr>
          <w:sz w:val="24"/>
        </w:rPr>
        <w:tab/>
        <w:t xml:space="preserve">The use made of water not discharged to the </w:t>
      </w:r>
      <w:proofErr w:type="gramStart"/>
      <w:r w:rsidRPr="00CD2D2C">
        <w:rPr>
          <w:sz w:val="24"/>
        </w:rPr>
        <w:t>sewer;</w:t>
      </w:r>
      <w:proofErr w:type="gramEnd"/>
      <w:r w:rsidRPr="00CD2D2C">
        <w:rPr>
          <w:sz w:val="24"/>
        </w:rPr>
        <w:t xml:space="preserve">     </w:t>
      </w:r>
    </w:p>
    <w:p w14:paraId="20E84BE8" w14:textId="77777777" w:rsidR="001C2FC4" w:rsidRPr="00CD2D2C" w:rsidRDefault="000A0504">
      <w:pPr>
        <w:tabs>
          <w:tab w:val="left" w:pos="-360"/>
          <w:tab w:val="left" w:pos="36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4"/>
        </w:rPr>
      </w:pPr>
      <w:r w:rsidRPr="00CD2D2C">
        <w:rPr>
          <w:sz w:val="24"/>
        </w:rPr>
        <w:tab/>
      </w:r>
      <w:r w:rsidRPr="00CD2D2C">
        <w:rPr>
          <w:sz w:val="24"/>
        </w:rPr>
        <w:tab/>
      </w:r>
    </w:p>
    <w:p w14:paraId="0AB4C6F2" w14:textId="77777777" w:rsidR="000A0504" w:rsidRPr="00CD2D2C" w:rsidRDefault="001C2FC4">
      <w:pPr>
        <w:tabs>
          <w:tab w:val="left" w:pos="-360"/>
          <w:tab w:val="left" w:pos="36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4"/>
        </w:rPr>
      </w:pPr>
      <w:r w:rsidRPr="00CD2D2C">
        <w:rPr>
          <w:sz w:val="24"/>
        </w:rPr>
        <w:tab/>
      </w:r>
      <w:r w:rsidRPr="00CD2D2C">
        <w:rPr>
          <w:sz w:val="24"/>
        </w:rPr>
        <w:tab/>
      </w:r>
      <w:r w:rsidR="000A0504" w:rsidRPr="00CD2D2C">
        <w:rPr>
          <w:sz w:val="24"/>
        </w:rPr>
        <w:t>4)</w:t>
      </w:r>
      <w:r w:rsidR="000A0504" w:rsidRPr="00CD2D2C">
        <w:rPr>
          <w:sz w:val="24"/>
        </w:rPr>
        <w:tab/>
        <w:t>The User's estimate of the volume of such use.</w:t>
      </w:r>
    </w:p>
    <w:p w14:paraId="5440E637" w14:textId="77777777" w:rsidR="000A0504" w:rsidRPr="00CD2D2C" w:rsidRDefault="000A0504">
      <w:pPr>
        <w:tabs>
          <w:tab w:val="left" w:pos="-1584"/>
          <w:tab w:val="left" w:pos="-864"/>
          <w:tab w:val="left" w:pos="-432"/>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rPr>
          <w:sz w:val="24"/>
        </w:rPr>
      </w:pPr>
    </w:p>
    <w:p w14:paraId="58CC9D94" w14:textId="77777777" w:rsidR="000A0504" w:rsidRPr="00CD2D2C" w:rsidRDefault="000A0504">
      <w:pPr>
        <w:tabs>
          <w:tab w:val="left" w:pos="-1584"/>
          <w:tab w:val="left" w:pos="-864"/>
          <w:tab w:val="left" w:pos="-432"/>
          <w:tab w:val="left" w:pos="-144"/>
          <w:tab w:val="left" w:pos="360"/>
          <w:tab w:val="left" w:pos="63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rPr>
          <w:sz w:val="24"/>
        </w:rPr>
      </w:pPr>
      <w:r w:rsidRPr="00CD2D2C">
        <w:rPr>
          <w:sz w:val="24"/>
        </w:rPr>
        <w:tab/>
        <w:t>b.</w:t>
      </w:r>
      <w:r w:rsidRPr="00CD2D2C">
        <w:rPr>
          <w:sz w:val="24"/>
        </w:rPr>
        <w:tab/>
        <w:t xml:space="preserve">If the installation of such a meter is economically feasible for the User, the Director, after a </w:t>
      </w:r>
      <w:r w:rsidRPr="00CD2D2C">
        <w:rPr>
          <w:sz w:val="24"/>
        </w:rPr>
        <w:tab/>
      </w:r>
      <w:r w:rsidRPr="00CD2D2C">
        <w:rPr>
          <w:sz w:val="24"/>
        </w:rPr>
        <w:tab/>
      </w:r>
      <w:r w:rsidRPr="00CD2D2C">
        <w:rPr>
          <w:sz w:val="24"/>
        </w:rPr>
        <w:tab/>
      </w:r>
      <w:r w:rsidRPr="00CD2D2C">
        <w:rPr>
          <w:sz w:val="24"/>
        </w:rPr>
        <w:tab/>
        <w:t>review of prior usage and other economic factors, will approve the application.</w:t>
      </w:r>
    </w:p>
    <w:p w14:paraId="3CC60930" w14:textId="77777777" w:rsidR="000A0504" w:rsidRPr="00CD2D2C" w:rsidRDefault="000A0504">
      <w:pPr>
        <w:tabs>
          <w:tab w:val="left" w:pos="-1152"/>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sz w:val="24"/>
        </w:rPr>
      </w:pPr>
    </w:p>
    <w:p w14:paraId="145B48C9" w14:textId="68FBCA91" w:rsidR="000A0504" w:rsidRPr="00CD2D2C" w:rsidRDefault="000A0504">
      <w:pPr>
        <w:tabs>
          <w:tab w:val="left" w:pos="-720"/>
          <w:tab w:val="left" w:pos="360"/>
          <w:tab w:val="left" w:pos="630"/>
        </w:tabs>
        <w:rPr>
          <w:b/>
          <w:sz w:val="24"/>
        </w:rPr>
      </w:pPr>
      <w:r w:rsidRPr="00CD2D2C">
        <w:rPr>
          <w:sz w:val="24"/>
        </w:rPr>
        <w:tab/>
      </w:r>
      <w:r w:rsidR="009C46D5" w:rsidRPr="00CD2D2C">
        <w:rPr>
          <w:sz w:val="24"/>
        </w:rPr>
        <w:t>c. The</w:t>
      </w:r>
      <w:r w:rsidRPr="00CD2D2C">
        <w:rPr>
          <w:sz w:val="24"/>
        </w:rPr>
        <w:t xml:space="preserve"> application shall contain the following representations and agreements by the User and be signed </w:t>
      </w:r>
      <w:r w:rsidR="00E234AB">
        <w:rPr>
          <w:sz w:val="24"/>
        </w:rPr>
        <w:t xml:space="preserve">            u</w:t>
      </w:r>
      <w:r w:rsidRPr="00CD2D2C">
        <w:rPr>
          <w:sz w:val="24"/>
        </w:rPr>
        <w:t>nder oath by the User:</w:t>
      </w:r>
    </w:p>
    <w:p w14:paraId="0D041267" w14:textId="77777777" w:rsidR="00AC7301" w:rsidRPr="00CD2D2C" w:rsidRDefault="00AC7301">
      <w:pPr>
        <w:tabs>
          <w:tab w:val="left" w:pos="-360"/>
          <w:tab w:val="left" w:pos="360"/>
          <w:tab w:val="left" w:pos="45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16"/>
          <w:szCs w:val="16"/>
        </w:rPr>
      </w:pPr>
    </w:p>
    <w:p w14:paraId="7042A28D" w14:textId="77777777" w:rsidR="000A0504" w:rsidRPr="00CD2D2C" w:rsidRDefault="000A0504">
      <w:pPr>
        <w:tabs>
          <w:tab w:val="left" w:pos="-360"/>
          <w:tab w:val="left" w:pos="360"/>
          <w:tab w:val="left" w:pos="45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4"/>
        </w:rPr>
      </w:pPr>
      <w:r w:rsidRPr="00CD2D2C">
        <w:rPr>
          <w:sz w:val="24"/>
        </w:rPr>
        <w:t>Representations:</w:t>
      </w:r>
    </w:p>
    <w:p w14:paraId="4762F0B6" w14:textId="77777777" w:rsidR="000A0504" w:rsidRPr="00CD2D2C" w:rsidRDefault="000A0504">
      <w:pPr>
        <w:tabs>
          <w:tab w:val="left" w:pos="-360"/>
          <w:tab w:val="left" w:pos="360"/>
          <w:tab w:val="left" w:pos="45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16"/>
          <w:szCs w:val="16"/>
        </w:rPr>
      </w:pPr>
    </w:p>
    <w:p w14:paraId="39B948C4" w14:textId="77777777" w:rsidR="000A0504" w:rsidRPr="00CD2D2C" w:rsidRDefault="000A0504">
      <w:pPr>
        <w:tabs>
          <w:tab w:val="left" w:pos="-360"/>
          <w:tab w:val="left" w:pos="360"/>
          <w:tab w:val="left" w:pos="45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4"/>
        </w:rPr>
      </w:pPr>
      <w:r w:rsidRPr="00CD2D2C">
        <w:rPr>
          <w:sz w:val="24"/>
        </w:rPr>
        <w:tab/>
      </w:r>
      <w:r w:rsidR="001C2FC4" w:rsidRPr="00CD2D2C">
        <w:rPr>
          <w:sz w:val="24"/>
        </w:rPr>
        <w:tab/>
      </w:r>
      <w:r w:rsidRPr="00CD2D2C">
        <w:rPr>
          <w:sz w:val="24"/>
        </w:rPr>
        <w:t>1)</w:t>
      </w:r>
      <w:r w:rsidRPr="00CD2D2C">
        <w:rPr>
          <w:sz w:val="24"/>
        </w:rPr>
        <w:tab/>
        <w:t>That water, or a portion of water currently consumed by the User is not discharged either directly</w:t>
      </w:r>
    </w:p>
    <w:p w14:paraId="14294818" w14:textId="77777777" w:rsidR="007A035F" w:rsidRPr="00CD2D2C" w:rsidRDefault="000A0504" w:rsidP="001C2FC4">
      <w:pPr>
        <w:tabs>
          <w:tab w:val="left" w:pos="-360"/>
          <w:tab w:val="left" w:pos="360"/>
          <w:tab w:val="left" w:pos="45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4"/>
          <w:vertAlign w:val="superscript"/>
        </w:rPr>
      </w:pPr>
      <w:r w:rsidRPr="00CD2D2C">
        <w:rPr>
          <w:sz w:val="24"/>
        </w:rPr>
        <w:t xml:space="preserve"> </w:t>
      </w:r>
      <w:r w:rsidRPr="00CD2D2C">
        <w:rPr>
          <w:sz w:val="24"/>
        </w:rPr>
        <w:tab/>
      </w:r>
      <w:r w:rsidRPr="00CD2D2C">
        <w:rPr>
          <w:sz w:val="24"/>
        </w:rPr>
        <w:tab/>
      </w:r>
      <w:r w:rsidRPr="00CD2D2C">
        <w:rPr>
          <w:sz w:val="24"/>
        </w:rPr>
        <w:tab/>
      </w:r>
      <w:r w:rsidR="00182FCA" w:rsidRPr="00CD2D2C">
        <w:rPr>
          <w:sz w:val="24"/>
        </w:rPr>
        <w:t>o</w:t>
      </w:r>
      <w:r w:rsidR="009C46D5" w:rsidRPr="00CD2D2C">
        <w:rPr>
          <w:sz w:val="24"/>
        </w:rPr>
        <w:t>r</w:t>
      </w:r>
      <w:r w:rsidRPr="00CD2D2C">
        <w:rPr>
          <w:sz w:val="24"/>
        </w:rPr>
        <w:tab/>
        <w:t xml:space="preserve">indirectly into the sewer </w:t>
      </w:r>
      <w:proofErr w:type="gramStart"/>
      <w:r w:rsidRPr="00CD2D2C">
        <w:rPr>
          <w:sz w:val="24"/>
        </w:rPr>
        <w:t>system;</w:t>
      </w:r>
      <w:proofErr w:type="gramEnd"/>
    </w:p>
    <w:p w14:paraId="0EBF7FBD" w14:textId="77777777" w:rsidR="00F44EC7" w:rsidRPr="00CD2D2C" w:rsidRDefault="00F44EC7">
      <w:pPr>
        <w:tabs>
          <w:tab w:val="left" w:pos="-1224"/>
          <w:tab w:val="left" w:pos="-504"/>
          <w:tab w:val="left" w:pos="-72"/>
          <w:tab w:val="left" w:pos="450"/>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rPr>
          <w:sz w:val="24"/>
          <w:vertAlign w:val="superscript"/>
        </w:rPr>
      </w:pPr>
    </w:p>
    <w:p w14:paraId="63941FEB" w14:textId="77777777" w:rsidR="000A0504" w:rsidRPr="00CD2D2C" w:rsidRDefault="001C2FC4">
      <w:pPr>
        <w:tabs>
          <w:tab w:val="left" w:pos="-360"/>
          <w:tab w:val="left" w:pos="360"/>
          <w:tab w:val="left" w:pos="45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92" w:hanging="792"/>
        <w:rPr>
          <w:sz w:val="24"/>
        </w:rPr>
      </w:pPr>
      <w:r w:rsidRPr="00CD2D2C">
        <w:rPr>
          <w:sz w:val="24"/>
        </w:rPr>
        <w:tab/>
      </w:r>
      <w:r w:rsidR="000A0504" w:rsidRPr="00CD2D2C">
        <w:rPr>
          <w:sz w:val="24"/>
        </w:rPr>
        <w:tab/>
        <w:t>2)</w:t>
      </w:r>
      <w:r w:rsidR="000A0504" w:rsidRPr="00CD2D2C">
        <w:rPr>
          <w:sz w:val="24"/>
        </w:rPr>
        <w:tab/>
        <w:t>That the discharge or disposal of such water by the User does not violate any city, county, state, or</w:t>
      </w:r>
      <w:r w:rsidR="000A5DA8">
        <w:rPr>
          <w:sz w:val="24"/>
        </w:rPr>
        <w:t xml:space="preserve"> </w:t>
      </w:r>
      <w:r w:rsidR="000A0504" w:rsidRPr="00CD2D2C">
        <w:rPr>
          <w:sz w:val="24"/>
        </w:rPr>
        <w:t xml:space="preserve">federal water or groundwater pollution laws or regulations. </w:t>
      </w:r>
    </w:p>
    <w:p w14:paraId="4499654B" w14:textId="77777777" w:rsidR="00BA496C" w:rsidRPr="00CD2D2C" w:rsidRDefault="00BA496C">
      <w:pPr>
        <w:tabs>
          <w:tab w:val="left" w:pos="-720"/>
          <w:tab w:val="left" w:pos="0"/>
          <w:tab w:val="left" w:pos="450"/>
        </w:tabs>
        <w:rPr>
          <w:sz w:val="16"/>
          <w:szCs w:val="16"/>
        </w:rPr>
      </w:pPr>
    </w:p>
    <w:p w14:paraId="4BCFCFCD" w14:textId="77777777" w:rsidR="000A0504" w:rsidRPr="00CD2D2C" w:rsidRDefault="00AC7301">
      <w:pPr>
        <w:tabs>
          <w:tab w:val="left" w:pos="-360"/>
          <w:tab w:val="left" w:pos="360"/>
          <w:tab w:val="left" w:pos="45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4"/>
        </w:rPr>
      </w:pPr>
      <w:r w:rsidRPr="00CD2D2C">
        <w:rPr>
          <w:sz w:val="24"/>
        </w:rPr>
        <w:tab/>
      </w:r>
      <w:r w:rsidR="000A0504" w:rsidRPr="00CD2D2C">
        <w:rPr>
          <w:sz w:val="24"/>
        </w:rPr>
        <w:t>Agreements:</w:t>
      </w:r>
    </w:p>
    <w:p w14:paraId="7E63D857" w14:textId="77777777" w:rsidR="000A0504" w:rsidRPr="00CD2D2C" w:rsidRDefault="000A0504">
      <w:pPr>
        <w:tabs>
          <w:tab w:val="left" w:pos="-360"/>
          <w:tab w:val="left" w:pos="360"/>
          <w:tab w:val="left" w:pos="45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4"/>
        </w:rPr>
      </w:pPr>
    </w:p>
    <w:p w14:paraId="576F7EE2" w14:textId="77777777" w:rsidR="000A0504" w:rsidRPr="00CD2D2C" w:rsidRDefault="000A0504">
      <w:pPr>
        <w:tabs>
          <w:tab w:val="left" w:pos="-288"/>
          <w:tab w:val="left" w:pos="450"/>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864" w:hanging="864"/>
        <w:rPr>
          <w:sz w:val="24"/>
        </w:rPr>
      </w:pPr>
      <w:r w:rsidRPr="00CD2D2C">
        <w:rPr>
          <w:sz w:val="24"/>
        </w:rPr>
        <w:tab/>
        <w:t>1)</w:t>
      </w:r>
      <w:r w:rsidRPr="00CD2D2C">
        <w:rPr>
          <w:sz w:val="24"/>
        </w:rPr>
        <w:tab/>
        <w:t xml:space="preserve">That the water which shall flow through this additional and separate meter shall be used </w:t>
      </w:r>
      <w:r w:rsidR="009C46D5" w:rsidRPr="00CD2D2C">
        <w:rPr>
          <w:sz w:val="24"/>
        </w:rPr>
        <w:t>solely for</w:t>
      </w:r>
      <w:r w:rsidRPr="00CD2D2C">
        <w:rPr>
          <w:sz w:val="24"/>
        </w:rPr>
        <w:t xml:space="preserve"> uses and purposes which shall not cause a discharge directly or indirectly into the sewer </w:t>
      </w:r>
      <w:proofErr w:type="gramStart"/>
      <w:r w:rsidRPr="00CD2D2C">
        <w:rPr>
          <w:sz w:val="24"/>
        </w:rPr>
        <w:t>system;</w:t>
      </w:r>
      <w:proofErr w:type="gramEnd"/>
    </w:p>
    <w:p w14:paraId="6B6398EA" w14:textId="77777777" w:rsidR="000A0504" w:rsidRPr="00CD2D2C" w:rsidRDefault="000A0504">
      <w:pPr>
        <w:tabs>
          <w:tab w:val="left" w:pos="-720"/>
          <w:tab w:val="left" w:pos="0"/>
          <w:tab w:val="left" w:pos="450"/>
        </w:tabs>
        <w:rPr>
          <w:sz w:val="16"/>
          <w:szCs w:val="16"/>
        </w:rPr>
      </w:pPr>
    </w:p>
    <w:p w14:paraId="66EE29AA" w14:textId="1E971CF5" w:rsidR="000A0504" w:rsidRPr="00CD2D2C" w:rsidRDefault="000A0504">
      <w:pPr>
        <w:numPr>
          <w:ilvl w:val="0"/>
          <w:numId w:val="1"/>
        </w:numPr>
        <w:tabs>
          <w:tab w:val="left" w:pos="-720"/>
          <w:tab w:val="left" w:pos="0"/>
          <w:tab w:val="left" w:pos="450"/>
        </w:tabs>
        <w:rPr>
          <w:sz w:val="24"/>
        </w:rPr>
      </w:pPr>
      <w:r w:rsidRPr="00CD2D2C">
        <w:rPr>
          <w:sz w:val="24"/>
        </w:rPr>
        <w:t xml:space="preserve">That the </w:t>
      </w:r>
      <w:r w:rsidR="00136F0E">
        <w:rPr>
          <w:sz w:val="24"/>
        </w:rPr>
        <w:t>CEO</w:t>
      </w:r>
      <w:r w:rsidR="00136F0E" w:rsidRPr="00CD2D2C">
        <w:rPr>
          <w:sz w:val="24"/>
        </w:rPr>
        <w:t xml:space="preserve"> </w:t>
      </w:r>
      <w:r w:rsidRPr="00CD2D2C">
        <w:rPr>
          <w:sz w:val="24"/>
        </w:rPr>
        <w:t xml:space="preserve">or his agents shall have the right of entry to inspect the premises to verify such usage so long as such a meter is in use. In the event of misuse of the meter to wrongfully avoid payment </w:t>
      </w:r>
      <w:r w:rsidR="009C46D5" w:rsidRPr="00CD2D2C">
        <w:rPr>
          <w:sz w:val="24"/>
        </w:rPr>
        <w:t>of any</w:t>
      </w:r>
      <w:r w:rsidRPr="00CD2D2C">
        <w:rPr>
          <w:sz w:val="24"/>
        </w:rPr>
        <w:t xml:space="preserve"> portion of the sewer service charge, all further and future water measured by such meter shall be subject to the full sewer service charge.  Further, all credits </w:t>
      </w:r>
      <w:r w:rsidR="009C46D5" w:rsidRPr="00CD2D2C">
        <w:rPr>
          <w:sz w:val="24"/>
        </w:rPr>
        <w:t xml:space="preserve">earned </w:t>
      </w:r>
      <w:proofErr w:type="gramStart"/>
      <w:r w:rsidR="009C46D5" w:rsidRPr="00CD2D2C">
        <w:rPr>
          <w:sz w:val="24"/>
        </w:rPr>
        <w:t>subsequent</w:t>
      </w:r>
      <w:r w:rsidRPr="00CD2D2C">
        <w:rPr>
          <w:sz w:val="24"/>
        </w:rPr>
        <w:t xml:space="preserve"> to</w:t>
      </w:r>
      <w:proofErr w:type="gramEnd"/>
      <w:r w:rsidRPr="00CD2D2C">
        <w:rPr>
          <w:sz w:val="24"/>
        </w:rPr>
        <w:t xml:space="preserve"> its installation shall be forfeited and reinstated to the User's bill. The User shall pay the reinstated charges in not less than thirty (30) days, and if not paid, User hereby consents for his water service to be terminated without further notice.  </w:t>
      </w:r>
    </w:p>
    <w:p w14:paraId="59C144E2" w14:textId="77777777" w:rsidR="000A0504" w:rsidRPr="00CD2D2C" w:rsidRDefault="000A0504">
      <w:pPr>
        <w:tabs>
          <w:tab w:val="left" w:pos="-720"/>
          <w:tab w:val="left" w:pos="0"/>
          <w:tab w:val="left" w:pos="450"/>
        </w:tabs>
        <w:ind w:left="450"/>
        <w:rPr>
          <w:sz w:val="16"/>
          <w:szCs w:val="16"/>
        </w:rPr>
      </w:pPr>
    </w:p>
    <w:p w14:paraId="667C820B" w14:textId="77777777" w:rsidR="000A0504" w:rsidRPr="00CD2D2C" w:rsidRDefault="000A0504">
      <w:pPr>
        <w:tabs>
          <w:tab w:val="left" w:pos="-792"/>
          <w:tab w:val="left" w:pos="-72"/>
          <w:tab w:val="left" w:pos="360"/>
          <w:tab w:val="left" w:pos="45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rPr>
          <w:sz w:val="24"/>
        </w:rPr>
      </w:pPr>
      <w:r w:rsidRPr="00CD2D2C">
        <w:rPr>
          <w:sz w:val="24"/>
        </w:rPr>
        <w:tab/>
        <w:t>d.</w:t>
      </w:r>
      <w:r w:rsidR="00951419" w:rsidRPr="00CD2D2C">
        <w:rPr>
          <w:sz w:val="24"/>
        </w:rPr>
        <w:tab/>
        <w:t xml:space="preserve"> All</w:t>
      </w:r>
      <w:r w:rsidRPr="00CD2D2C">
        <w:rPr>
          <w:sz w:val="24"/>
        </w:rPr>
        <w:t xml:space="preserve"> cost of the meter and its installation shall be borne by the User.</w:t>
      </w:r>
    </w:p>
    <w:p w14:paraId="5195C812" w14:textId="77777777" w:rsidR="000A0504" w:rsidRPr="00CD2D2C" w:rsidRDefault="000A0504">
      <w:pPr>
        <w:tabs>
          <w:tab w:val="left" w:pos="-1224"/>
          <w:tab w:val="left" w:pos="-504"/>
          <w:tab w:val="left" w:pos="-72"/>
          <w:tab w:val="left" w:pos="450"/>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rPr>
          <w:b/>
          <w:sz w:val="16"/>
          <w:szCs w:val="16"/>
        </w:rPr>
      </w:pPr>
    </w:p>
    <w:p w14:paraId="74C00480" w14:textId="2993FA75" w:rsidR="000A0504" w:rsidRDefault="000A0504" w:rsidP="00F73D58">
      <w:pPr>
        <w:tabs>
          <w:tab w:val="left" w:pos="-1224"/>
          <w:tab w:val="left" w:pos="-504"/>
          <w:tab w:val="left" w:pos="450"/>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left="450" w:hanging="450"/>
        <w:rPr>
          <w:sz w:val="24"/>
          <w:szCs w:val="24"/>
        </w:rPr>
      </w:pPr>
      <w:r w:rsidRPr="00CD2D2C">
        <w:rPr>
          <w:sz w:val="24"/>
          <w:vertAlign w:val="superscript"/>
        </w:rPr>
        <w:t>(8)</w:t>
      </w:r>
      <w:r w:rsidR="00F74C82" w:rsidRPr="00CD2D2C">
        <w:rPr>
          <w:sz w:val="24"/>
          <w:vertAlign w:val="superscript"/>
        </w:rPr>
        <w:tab/>
      </w:r>
      <w:r w:rsidRPr="00CD2D2C">
        <w:rPr>
          <w:sz w:val="24"/>
        </w:rPr>
        <w:t xml:space="preserve">New Residential, Commercial and Industrial Users making new connections or upgrading the size </w:t>
      </w:r>
      <w:r w:rsidR="00F44EC7" w:rsidRPr="00CD2D2C">
        <w:rPr>
          <w:sz w:val="24"/>
        </w:rPr>
        <w:t xml:space="preserve">of </w:t>
      </w:r>
      <w:r w:rsidRPr="00CD2D2C">
        <w:rPr>
          <w:sz w:val="24"/>
        </w:rPr>
        <w:t xml:space="preserve">the water meter will be charged a fee for connection to the </w:t>
      </w:r>
      <w:r w:rsidR="00177A5B" w:rsidRPr="00CD2D2C">
        <w:rPr>
          <w:sz w:val="24"/>
        </w:rPr>
        <w:t xml:space="preserve">ReWa </w:t>
      </w:r>
      <w:r w:rsidRPr="00CD2D2C">
        <w:rPr>
          <w:sz w:val="24"/>
        </w:rPr>
        <w:t xml:space="preserve">system. </w:t>
      </w:r>
      <w:r w:rsidRPr="003D1CC7">
        <w:rPr>
          <w:sz w:val="24"/>
        </w:rPr>
        <w:t>This</w:t>
      </w:r>
      <w:r w:rsidR="00177A5B" w:rsidRPr="003D1CC7">
        <w:rPr>
          <w:sz w:val="24"/>
        </w:rPr>
        <w:t xml:space="preserve"> </w:t>
      </w:r>
      <w:r w:rsidRPr="00951419">
        <w:rPr>
          <w:sz w:val="24"/>
        </w:rPr>
        <w:t xml:space="preserve">fee </w:t>
      </w:r>
      <w:r w:rsidR="00F44EC7" w:rsidRPr="00951419">
        <w:rPr>
          <w:sz w:val="24"/>
          <w:szCs w:val="24"/>
        </w:rPr>
        <w:t xml:space="preserve">will be </w:t>
      </w:r>
      <w:r w:rsidRPr="00951419">
        <w:rPr>
          <w:sz w:val="24"/>
          <w:szCs w:val="24"/>
        </w:rPr>
        <w:t xml:space="preserve">charged for </w:t>
      </w:r>
      <w:r w:rsidR="00E234AB">
        <w:rPr>
          <w:sz w:val="24"/>
          <w:szCs w:val="24"/>
        </w:rPr>
        <w:t xml:space="preserve">        </w:t>
      </w:r>
      <w:r w:rsidRPr="00951419">
        <w:rPr>
          <w:sz w:val="24"/>
          <w:szCs w:val="24"/>
        </w:rPr>
        <w:t>new construction and will be based on the water meter size required to se</w:t>
      </w:r>
      <w:r w:rsidR="00E234AB">
        <w:rPr>
          <w:sz w:val="24"/>
          <w:szCs w:val="24"/>
        </w:rPr>
        <w:t xml:space="preserve">rve </w:t>
      </w:r>
      <w:r w:rsidRPr="00951419">
        <w:rPr>
          <w:sz w:val="24"/>
          <w:szCs w:val="24"/>
        </w:rPr>
        <w:t>each property.</w:t>
      </w:r>
      <w:r w:rsidRPr="00CD2D2C">
        <w:rPr>
          <w:sz w:val="24"/>
          <w:szCs w:val="24"/>
        </w:rPr>
        <w:t xml:space="preserve">  For any</w:t>
      </w:r>
      <w:r w:rsidR="00CB0A19">
        <w:rPr>
          <w:sz w:val="24"/>
          <w:szCs w:val="24"/>
        </w:rPr>
        <w:t xml:space="preserve">              e</w:t>
      </w:r>
      <w:r w:rsidRPr="00CD2D2C">
        <w:rPr>
          <w:sz w:val="24"/>
          <w:szCs w:val="24"/>
        </w:rPr>
        <w:t xml:space="preserve">xisting user, such fee will also be assessed when a larger meter(s) is required due to redevelopment or </w:t>
      </w:r>
      <w:r w:rsidR="00CB0A19">
        <w:rPr>
          <w:sz w:val="24"/>
          <w:szCs w:val="24"/>
        </w:rPr>
        <w:t xml:space="preserve">         </w:t>
      </w:r>
      <w:r w:rsidRPr="00CD2D2C">
        <w:rPr>
          <w:sz w:val="24"/>
          <w:szCs w:val="24"/>
        </w:rPr>
        <w:t xml:space="preserve">expansion. In cases where such redevelopment or expansion occurs, the user will be assessed such fee </w:t>
      </w:r>
      <w:r w:rsidR="00CB0A19">
        <w:rPr>
          <w:sz w:val="24"/>
          <w:szCs w:val="24"/>
        </w:rPr>
        <w:t xml:space="preserve">           </w:t>
      </w:r>
      <w:r w:rsidRPr="00CD2D2C">
        <w:rPr>
          <w:sz w:val="24"/>
          <w:szCs w:val="24"/>
        </w:rPr>
        <w:t xml:space="preserve">based on the incremental increase in the water meter size. </w:t>
      </w:r>
      <w:r w:rsidR="00CB0A19">
        <w:rPr>
          <w:sz w:val="24"/>
          <w:szCs w:val="24"/>
        </w:rPr>
        <w:t xml:space="preserve"> </w:t>
      </w:r>
      <w:r w:rsidRPr="00CD2D2C">
        <w:rPr>
          <w:sz w:val="24"/>
          <w:szCs w:val="24"/>
        </w:rPr>
        <w:t xml:space="preserve">No credit will be provided in cases where a </w:t>
      </w:r>
      <w:r w:rsidR="00CB0A19">
        <w:rPr>
          <w:sz w:val="24"/>
          <w:szCs w:val="24"/>
        </w:rPr>
        <w:t xml:space="preserve">          </w:t>
      </w:r>
      <w:r w:rsidRPr="00CD2D2C">
        <w:rPr>
          <w:sz w:val="24"/>
          <w:szCs w:val="24"/>
        </w:rPr>
        <w:t>water meter is eliminated or reduced in size. Water meters</w:t>
      </w:r>
      <w:r w:rsidR="00E234AB">
        <w:rPr>
          <w:sz w:val="24"/>
          <w:szCs w:val="24"/>
        </w:rPr>
        <w:t xml:space="preserve"> </w:t>
      </w:r>
      <w:r w:rsidRPr="00CD2D2C">
        <w:rPr>
          <w:sz w:val="24"/>
          <w:szCs w:val="24"/>
        </w:rPr>
        <w:t>installed for outdoor irrigation or other</w:t>
      </w:r>
      <w:r w:rsidR="00CB0A19">
        <w:rPr>
          <w:sz w:val="24"/>
          <w:szCs w:val="24"/>
        </w:rPr>
        <w:t xml:space="preserve">         </w:t>
      </w:r>
      <w:r w:rsidR="009751F2">
        <w:rPr>
          <w:sz w:val="24"/>
          <w:szCs w:val="24"/>
        </w:rPr>
        <w:t xml:space="preserve">         </w:t>
      </w:r>
      <w:r w:rsidRPr="00CD2D2C">
        <w:rPr>
          <w:sz w:val="24"/>
          <w:szCs w:val="24"/>
        </w:rPr>
        <w:t>purposes and classified as "water only" accounts shall</w:t>
      </w:r>
      <w:r w:rsidR="009751F2">
        <w:rPr>
          <w:sz w:val="24"/>
          <w:szCs w:val="24"/>
        </w:rPr>
        <w:t xml:space="preserve"> </w:t>
      </w:r>
      <w:r w:rsidRPr="00CD2D2C">
        <w:rPr>
          <w:sz w:val="24"/>
          <w:szCs w:val="24"/>
        </w:rPr>
        <w:t>be exempt from such fee.</w:t>
      </w:r>
    </w:p>
    <w:p w14:paraId="2CFC3638" w14:textId="77777777" w:rsidR="00A15B4C" w:rsidRPr="00CD2D2C" w:rsidRDefault="00A15B4C" w:rsidP="00F73D58">
      <w:pPr>
        <w:tabs>
          <w:tab w:val="left" w:pos="-1224"/>
          <w:tab w:val="left" w:pos="-504"/>
          <w:tab w:val="left" w:pos="450"/>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left="450" w:hanging="450"/>
        <w:rPr>
          <w:sz w:val="24"/>
          <w:szCs w:val="24"/>
        </w:rPr>
      </w:pPr>
    </w:p>
    <w:p w14:paraId="26AE61C7" w14:textId="77777777" w:rsidR="00DB3219" w:rsidRDefault="00F74C82" w:rsidP="00F73D58">
      <w:pPr>
        <w:tabs>
          <w:tab w:val="left" w:pos="-216"/>
          <w:tab w:val="left" w:pos="450"/>
          <w:tab w:val="left" w:pos="93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ind w:left="450" w:hanging="450"/>
        <w:rPr>
          <w:rStyle w:val="Strong"/>
          <w:rFonts w:eastAsia="MS Mincho"/>
          <w:b w:val="0"/>
          <w:sz w:val="24"/>
          <w:szCs w:val="24"/>
          <w:lang w:eastAsia="ja-JP"/>
        </w:rPr>
      </w:pPr>
      <w:r w:rsidRPr="00CD2D2C">
        <w:rPr>
          <w:sz w:val="24"/>
          <w:vertAlign w:val="superscript"/>
        </w:rPr>
        <w:t>(</w:t>
      </w:r>
      <w:r w:rsidR="002509EB">
        <w:rPr>
          <w:sz w:val="24"/>
          <w:vertAlign w:val="superscript"/>
        </w:rPr>
        <w:t>9</w:t>
      </w:r>
      <w:r w:rsidRPr="00CD2D2C">
        <w:rPr>
          <w:sz w:val="24"/>
          <w:vertAlign w:val="superscript"/>
        </w:rPr>
        <w:t>)</w:t>
      </w:r>
      <w:r w:rsidRPr="00CD2D2C">
        <w:rPr>
          <w:sz w:val="24"/>
          <w:vertAlign w:val="superscript"/>
        </w:rPr>
        <w:tab/>
      </w:r>
      <w:r w:rsidR="00DB3219" w:rsidRPr="00CD2D2C">
        <w:rPr>
          <w:sz w:val="24"/>
        </w:rPr>
        <w:t xml:space="preserve">Customer usage will be based on volume, if </w:t>
      </w:r>
      <w:r w:rsidR="00366E92" w:rsidRPr="00CD2D2C">
        <w:rPr>
          <w:sz w:val="24"/>
        </w:rPr>
        <w:t xml:space="preserve">consistently </w:t>
      </w:r>
      <w:r w:rsidR="00DB3219" w:rsidRPr="00CD2D2C">
        <w:rPr>
          <w:sz w:val="24"/>
        </w:rPr>
        <w:t xml:space="preserve">available.  If unavailable, SCDHEC Unit </w:t>
      </w:r>
      <w:r w:rsidR="00C97752">
        <w:rPr>
          <w:sz w:val="24"/>
        </w:rPr>
        <w:t xml:space="preserve">   </w:t>
      </w:r>
      <w:r w:rsidR="00DB3219" w:rsidRPr="00CD2D2C">
        <w:rPr>
          <w:sz w:val="24"/>
        </w:rPr>
        <w:t xml:space="preserve">Contributory Loadings to All Domestic Wastewater Treatment Facilities will be used.  </w:t>
      </w:r>
      <w:r w:rsidR="00DB3219" w:rsidRPr="00CD2D2C">
        <w:rPr>
          <w:rStyle w:val="Strong"/>
          <w:rFonts w:eastAsia="MS Mincho"/>
          <w:b w:val="0"/>
          <w:sz w:val="24"/>
          <w:szCs w:val="24"/>
          <w:lang w:eastAsia="ja-JP"/>
        </w:rPr>
        <w:t xml:space="preserve">For direct bill customers, ReWa shall have the right of entry, ingress and egress onto the user’s property and shall have the further option of </w:t>
      </w:r>
      <w:r w:rsidR="00366E92" w:rsidRPr="00CD2D2C">
        <w:rPr>
          <w:rStyle w:val="Strong"/>
          <w:rFonts w:eastAsia="MS Mincho"/>
          <w:b w:val="0"/>
          <w:sz w:val="24"/>
          <w:szCs w:val="24"/>
          <w:lang w:eastAsia="ja-JP"/>
        </w:rPr>
        <w:t xml:space="preserve">requiring a </w:t>
      </w:r>
      <w:r w:rsidR="005B6FC9" w:rsidRPr="00CD2D2C">
        <w:rPr>
          <w:rStyle w:val="Strong"/>
          <w:rFonts w:eastAsia="MS Mincho"/>
          <w:b w:val="0"/>
          <w:sz w:val="24"/>
          <w:szCs w:val="24"/>
          <w:lang w:eastAsia="ja-JP"/>
        </w:rPr>
        <w:t xml:space="preserve">water </w:t>
      </w:r>
      <w:r w:rsidR="00366E92" w:rsidRPr="00CD2D2C">
        <w:rPr>
          <w:rStyle w:val="Strong"/>
          <w:rFonts w:eastAsia="MS Mincho"/>
          <w:b w:val="0"/>
          <w:sz w:val="24"/>
          <w:szCs w:val="24"/>
          <w:lang w:eastAsia="ja-JP"/>
        </w:rPr>
        <w:t xml:space="preserve">meter and </w:t>
      </w:r>
      <w:r w:rsidR="00DB3219" w:rsidRPr="00CD2D2C">
        <w:rPr>
          <w:rStyle w:val="Strong"/>
          <w:rFonts w:eastAsia="MS Mincho"/>
          <w:b w:val="0"/>
          <w:sz w:val="24"/>
          <w:szCs w:val="24"/>
          <w:lang w:eastAsia="ja-JP"/>
        </w:rPr>
        <w:t>discontinuing sewer service by securing the water serving the User's property.</w:t>
      </w:r>
    </w:p>
    <w:p w14:paraId="0AE9D13C" w14:textId="77777777" w:rsidR="00E83BDD" w:rsidRPr="00CD2D2C" w:rsidRDefault="00E83BDD" w:rsidP="00B9641D">
      <w:pPr>
        <w:tabs>
          <w:tab w:val="left" w:pos="-216"/>
          <w:tab w:val="left" w:pos="450"/>
          <w:tab w:val="left" w:pos="93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ind w:left="450" w:hanging="450"/>
        <w:rPr>
          <w:b/>
          <w:sz w:val="24"/>
          <w:szCs w:val="24"/>
        </w:rPr>
      </w:pPr>
    </w:p>
    <w:p w14:paraId="470C9847" w14:textId="77777777" w:rsidR="00951419" w:rsidRDefault="00E83BDD" w:rsidP="00433A1F">
      <w:pPr>
        <w:tabs>
          <w:tab w:val="left" w:pos="450"/>
        </w:tabs>
        <w:ind w:left="450" w:hanging="450"/>
        <w:jc w:val="both"/>
        <w:rPr>
          <w:sz w:val="24"/>
        </w:rPr>
      </w:pPr>
      <w:r w:rsidRPr="00433A1F">
        <w:rPr>
          <w:sz w:val="24"/>
          <w:vertAlign w:val="superscript"/>
        </w:rPr>
        <w:t>(10)</w:t>
      </w:r>
      <w:r>
        <w:rPr>
          <w:sz w:val="24"/>
        </w:rPr>
        <w:tab/>
        <w:t xml:space="preserve">Permit Processing Fees as well as Inspection and Administration Fees </w:t>
      </w:r>
      <w:r w:rsidR="00B45EDC">
        <w:rPr>
          <w:sz w:val="24"/>
        </w:rPr>
        <w:t>may</w:t>
      </w:r>
      <w:r>
        <w:rPr>
          <w:sz w:val="24"/>
        </w:rPr>
        <w:t xml:space="preserve"> be assessed through the base rate for Food Service Establishment (FSE) customers</w:t>
      </w:r>
      <w:r w:rsidR="002C3834">
        <w:rPr>
          <w:sz w:val="24"/>
        </w:rPr>
        <w:t xml:space="preserve"> as defined in </w:t>
      </w:r>
      <w:r w:rsidR="00511286">
        <w:rPr>
          <w:sz w:val="24"/>
        </w:rPr>
        <w:t>Attachment F – Grease Control Regulation.</w:t>
      </w:r>
      <w:r>
        <w:rPr>
          <w:sz w:val="24"/>
        </w:rPr>
        <w:t xml:space="preserve"> </w:t>
      </w:r>
      <w:r w:rsidR="00B34221">
        <w:rPr>
          <w:sz w:val="24"/>
        </w:rPr>
        <w:t>Instead of annual billing, t</w:t>
      </w:r>
      <w:r>
        <w:rPr>
          <w:sz w:val="24"/>
        </w:rPr>
        <w:t xml:space="preserve">hese fees </w:t>
      </w:r>
      <w:r w:rsidR="006D49D8">
        <w:rPr>
          <w:sz w:val="24"/>
        </w:rPr>
        <w:t xml:space="preserve">will </w:t>
      </w:r>
      <w:r>
        <w:rPr>
          <w:sz w:val="24"/>
        </w:rPr>
        <w:t xml:space="preserve">be added together and billed </w:t>
      </w:r>
      <w:r w:rsidR="00311F7D">
        <w:rPr>
          <w:sz w:val="24"/>
        </w:rPr>
        <w:t>in equal monthly amounts</w:t>
      </w:r>
      <w:r>
        <w:rPr>
          <w:sz w:val="24"/>
        </w:rPr>
        <w:t xml:space="preserve"> over the established service period</w:t>
      </w:r>
      <w:r w:rsidR="002500E9">
        <w:rPr>
          <w:sz w:val="24"/>
        </w:rPr>
        <w:t xml:space="preserve"> for the projected services rendered</w:t>
      </w:r>
      <w:r>
        <w:rPr>
          <w:sz w:val="24"/>
        </w:rPr>
        <w:t xml:space="preserve">. In addition, ReWa may charge additional </w:t>
      </w:r>
      <w:r w:rsidR="00E94F0F">
        <w:rPr>
          <w:sz w:val="24"/>
        </w:rPr>
        <w:t xml:space="preserve">Permit Processing Fees and/or Inspection and Administration Fees to FSEs that require </w:t>
      </w:r>
      <w:r w:rsidR="00511286">
        <w:rPr>
          <w:sz w:val="24"/>
        </w:rPr>
        <w:t xml:space="preserve">unique and/or </w:t>
      </w:r>
      <w:r w:rsidR="00E94F0F">
        <w:rPr>
          <w:sz w:val="24"/>
        </w:rPr>
        <w:t xml:space="preserve">additional permitting, </w:t>
      </w:r>
      <w:proofErr w:type="gramStart"/>
      <w:r w:rsidR="00E94F0F">
        <w:rPr>
          <w:sz w:val="24"/>
        </w:rPr>
        <w:t>administration</w:t>
      </w:r>
      <w:proofErr w:type="gramEnd"/>
      <w:r w:rsidR="00E94F0F">
        <w:rPr>
          <w:sz w:val="24"/>
        </w:rPr>
        <w:t xml:space="preserve"> or inspection activities due to compliance issues or special circumstances</w:t>
      </w:r>
      <w:r w:rsidR="00951419">
        <w:rPr>
          <w:sz w:val="24"/>
        </w:rPr>
        <w:t>.</w:t>
      </w:r>
    </w:p>
    <w:p w14:paraId="493ABF73" w14:textId="77777777" w:rsidR="00951419" w:rsidRDefault="00951419" w:rsidP="00433A1F">
      <w:pPr>
        <w:tabs>
          <w:tab w:val="left" w:pos="450"/>
        </w:tabs>
        <w:ind w:left="450" w:hanging="450"/>
        <w:jc w:val="both"/>
        <w:rPr>
          <w:sz w:val="24"/>
        </w:rPr>
      </w:pPr>
    </w:p>
    <w:p w14:paraId="6DCF6894" w14:textId="77777777" w:rsidR="00953511" w:rsidRDefault="00951419" w:rsidP="00433A1F">
      <w:pPr>
        <w:tabs>
          <w:tab w:val="left" w:pos="450"/>
        </w:tabs>
        <w:ind w:left="450" w:hanging="450"/>
        <w:jc w:val="both"/>
        <w:rPr>
          <w:sz w:val="24"/>
        </w:rPr>
      </w:pPr>
      <w:r w:rsidRPr="00433A1F">
        <w:rPr>
          <w:sz w:val="24"/>
          <w:vertAlign w:val="superscript"/>
        </w:rPr>
        <w:t>(</w:t>
      </w:r>
      <w:r w:rsidR="00953511" w:rsidRPr="00433A1F">
        <w:rPr>
          <w:sz w:val="24"/>
          <w:vertAlign w:val="superscript"/>
        </w:rPr>
        <w:t>1</w:t>
      </w:r>
      <w:r w:rsidR="00953511">
        <w:rPr>
          <w:sz w:val="24"/>
          <w:vertAlign w:val="superscript"/>
        </w:rPr>
        <w:t>1</w:t>
      </w:r>
      <w:r w:rsidR="00953511" w:rsidRPr="00433A1F">
        <w:rPr>
          <w:sz w:val="24"/>
          <w:vertAlign w:val="superscript"/>
        </w:rPr>
        <w:t>)</w:t>
      </w:r>
      <w:r w:rsidR="00953511">
        <w:rPr>
          <w:sz w:val="24"/>
        </w:rPr>
        <w:tab/>
        <w:t xml:space="preserve">Residential class </w:t>
      </w:r>
      <w:r w:rsidR="00132425">
        <w:rPr>
          <w:sz w:val="24"/>
        </w:rPr>
        <w:t>denotes</w:t>
      </w:r>
      <w:r w:rsidR="00953511">
        <w:rPr>
          <w:sz w:val="24"/>
        </w:rPr>
        <w:t xml:space="preserve"> a residen</w:t>
      </w:r>
      <w:r w:rsidR="00132425">
        <w:rPr>
          <w:sz w:val="24"/>
        </w:rPr>
        <w:t>ce</w:t>
      </w:r>
      <w:r w:rsidR="00953511">
        <w:rPr>
          <w:sz w:val="24"/>
        </w:rPr>
        <w:t xml:space="preserve"> that ha</w:t>
      </w:r>
      <w:r w:rsidR="00132425">
        <w:rPr>
          <w:sz w:val="24"/>
        </w:rPr>
        <w:t>s</w:t>
      </w:r>
      <w:r w:rsidR="00953511">
        <w:rPr>
          <w:sz w:val="24"/>
        </w:rPr>
        <w:t xml:space="preserve"> a separate water meter </w:t>
      </w:r>
      <w:r w:rsidR="00132425">
        <w:rPr>
          <w:sz w:val="24"/>
        </w:rPr>
        <w:t>for each</w:t>
      </w:r>
      <w:r w:rsidR="00953511">
        <w:rPr>
          <w:sz w:val="24"/>
        </w:rPr>
        <w:t xml:space="preserve"> residential unit.  Per the SCDHEC Regulation 61-67, Appendix A. Unit Contributory Loadings to All Domestic Wastewater Treatment Facilities (UCL), the hydraulic loading in gallons per day is 300 per residence (</w:t>
      </w:r>
      <w:proofErr w:type="gramStart"/>
      <w:r w:rsidR="00953511">
        <w:rPr>
          <w:sz w:val="24"/>
        </w:rPr>
        <w:t>i.e.</w:t>
      </w:r>
      <w:proofErr w:type="gramEnd"/>
      <w:r w:rsidR="00953511">
        <w:rPr>
          <w:sz w:val="24"/>
        </w:rPr>
        <w:t xml:space="preserve"> house, unit).</w:t>
      </w:r>
    </w:p>
    <w:p w14:paraId="48EBF2BF" w14:textId="77777777" w:rsidR="00953511" w:rsidRDefault="00953511" w:rsidP="00433A1F">
      <w:pPr>
        <w:tabs>
          <w:tab w:val="left" w:pos="450"/>
        </w:tabs>
        <w:ind w:left="450" w:hanging="450"/>
        <w:jc w:val="both"/>
        <w:rPr>
          <w:sz w:val="24"/>
        </w:rPr>
      </w:pPr>
    </w:p>
    <w:p w14:paraId="1ECC6254" w14:textId="77777777" w:rsidR="00953511" w:rsidRDefault="00953511" w:rsidP="00433A1F">
      <w:pPr>
        <w:tabs>
          <w:tab w:val="left" w:pos="450"/>
        </w:tabs>
        <w:ind w:left="450" w:hanging="450"/>
        <w:jc w:val="both"/>
        <w:rPr>
          <w:sz w:val="24"/>
        </w:rPr>
      </w:pPr>
      <w:r w:rsidRPr="00433A1F">
        <w:rPr>
          <w:sz w:val="24"/>
          <w:vertAlign w:val="superscript"/>
        </w:rPr>
        <w:t>(1</w:t>
      </w:r>
      <w:r>
        <w:rPr>
          <w:sz w:val="24"/>
          <w:vertAlign w:val="superscript"/>
        </w:rPr>
        <w:t>2</w:t>
      </w:r>
      <w:r w:rsidRPr="00433A1F">
        <w:rPr>
          <w:sz w:val="24"/>
          <w:vertAlign w:val="superscript"/>
        </w:rPr>
        <w:t>)</w:t>
      </w:r>
      <w:r>
        <w:rPr>
          <w:sz w:val="24"/>
        </w:rPr>
        <w:tab/>
        <w:t xml:space="preserve">Multi-family and </w:t>
      </w:r>
      <w:r w:rsidR="00951419">
        <w:rPr>
          <w:sz w:val="24"/>
        </w:rPr>
        <w:t>mixed</w:t>
      </w:r>
      <w:r w:rsidR="00597BB7">
        <w:rPr>
          <w:sz w:val="24"/>
        </w:rPr>
        <w:t>-</w:t>
      </w:r>
      <w:r w:rsidR="00951419">
        <w:rPr>
          <w:sz w:val="24"/>
        </w:rPr>
        <w:t>use</w:t>
      </w:r>
      <w:r>
        <w:rPr>
          <w:sz w:val="24"/>
        </w:rPr>
        <w:t xml:space="preserve"> class </w:t>
      </w:r>
      <w:proofErr w:type="gramStart"/>
      <w:r w:rsidR="00B831CB">
        <w:rPr>
          <w:sz w:val="24"/>
        </w:rPr>
        <w:t>denote</w:t>
      </w:r>
      <w:r w:rsidR="00132425">
        <w:rPr>
          <w:sz w:val="24"/>
        </w:rPr>
        <w:t>s</w:t>
      </w:r>
      <w:proofErr w:type="gramEnd"/>
      <w:r w:rsidR="00132425">
        <w:rPr>
          <w:sz w:val="24"/>
        </w:rPr>
        <w:t xml:space="preserve"> </w:t>
      </w:r>
      <w:r w:rsidR="00DB5A56">
        <w:rPr>
          <w:sz w:val="24"/>
        </w:rPr>
        <w:t xml:space="preserve">such </w:t>
      </w:r>
      <w:r w:rsidR="00B9243D">
        <w:rPr>
          <w:sz w:val="24"/>
        </w:rPr>
        <w:t xml:space="preserve">cases </w:t>
      </w:r>
      <w:r w:rsidR="000F0076">
        <w:rPr>
          <w:sz w:val="24"/>
        </w:rPr>
        <w:t>served by one or more</w:t>
      </w:r>
      <w:r w:rsidR="00B9243D">
        <w:rPr>
          <w:sz w:val="24"/>
        </w:rPr>
        <w:t xml:space="preserve"> meter(s).  In these cases, the new account fee will be calculated based on the estimated daily wastewater flow per the UCL and the current capacity cost per gallon (current NAF for 5/8” meter used for an individual residence divided by the 300 gallons capacity per day per the UCL).</w:t>
      </w:r>
    </w:p>
    <w:p w14:paraId="21E4FB4C" w14:textId="77777777" w:rsidR="007504CB" w:rsidRDefault="007504CB" w:rsidP="007504CB">
      <w:pPr>
        <w:tabs>
          <w:tab w:val="left" w:pos="360"/>
        </w:tabs>
        <w:ind w:left="180" w:hanging="180"/>
        <w:jc w:val="both"/>
        <w:rPr>
          <w:sz w:val="24"/>
        </w:rPr>
      </w:pPr>
    </w:p>
    <w:p w14:paraId="688950B9" w14:textId="77777777" w:rsidR="007504CB" w:rsidRDefault="007504CB" w:rsidP="007504CB">
      <w:pPr>
        <w:pStyle w:val="ListParagraph"/>
        <w:ind w:left="360" w:hanging="360"/>
        <w:rPr>
          <w:sz w:val="24"/>
          <w:szCs w:val="24"/>
        </w:rPr>
      </w:pPr>
      <w:r w:rsidRPr="007504CB">
        <w:rPr>
          <w:sz w:val="24"/>
          <w:szCs w:val="24"/>
          <w:vertAlign w:val="superscript"/>
        </w:rPr>
        <w:t>(13)</w:t>
      </w:r>
      <w:r w:rsidRPr="007504CB">
        <w:rPr>
          <w:sz w:val="24"/>
          <w:szCs w:val="24"/>
        </w:rPr>
        <w:t xml:space="preserve"> Some customers will also be subject to retail sewer collection charges and fees.  See the Retail section for further explanation.</w:t>
      </w:r>
    </w:p>
    <w:p w14:paraId="76EAB94C" w14:textId="77777777" w:rsidR="008A7CDE" w:rsidRPr="004B6258" w:rsidRDefault="008A7CDE" w:rsidP="007504CB">
      <w:pPr>
        <w:pStyle w:val="ListParagraph"/>
        <w:ind w:left="360" w:hanging="360"/>
        <w:rPr>
          <w:sz w:val="24"/>
          <w:szCs w:val="24"/>
          <w:vertAlign w:val="superscript"/>
        </w:rPr>
      </w:pPr>
    </w:p>
    <w:p w14:paraId="25D38EA0" w14:textId="77777777" w:rsidR="008A7CDE" w:rsidRDefault="008A7CDE" w:rsidP="008A7CDE">
      <w:pPr>
        <w:pStyle w:val="ListParagraph"/>
        <w:ind w:left="360" w:hanging="360"/>
        <w:rPr>
          <w:sz w:val="24"/>
          <w:szCs w:val="24"/>
        </w:rPr>
      </w:pPr>
      <w:r w:rsidRPr="004B6258">
        <w:rPr>
          <w:sz w:val="24"/>
          <w:szCs w:val="24"/>
          <w:vertAlign w:val="superscript"/>
        </w:rPr>
        <w:t>(14)</w:t>
      </w:r>
      <w:r w:rsidRPr="004B6258">
        <w:rPr>
          <w:sz w:val="24"/>
          <w:szCs w:val="24"/>
        </w:rPr>
        <w:t xml:space="preserve"> Customers </w:t>
      </w:r>
      <w:r w:rsidR="00EE0FAF">
        <w:rPr>
          <w:sz w:val="24"/>
          <w:szCs w:val="24"/>
        </w:rPr>
        <w:t xml:space="preserve">near North Greenville University </w:t>
      </w:r>
      <w:r w:rsidRPr="004B6258">
        <w:rPr>
          <w:sz w:val="24"/>
          <w:szCs w:val="24"/>
        </w:rPr>
        <w:t xml:space="preserve">in northeastern Greenville County and in Anderson County should contact ReWa customer service at </w:t>
      </w:r>
      <w:r w:rsidR="00F33891">
        <w:rPr>
          <w:sz w:val="24"/>
          <w:szCs w:val="24"/>
        </w:rPr>
        <w:t xml:space="preserve">(864) </w:t>
      </w:r>
      <w:r w:rsidRPr="004B6258">
        <w:rPr>
          <w:sz w:val="24"/>
          <w:szCs w:val="24"/>
        </w:rPr>
        <w:t>299-4000 for your rates and further information.</w:t>
      </w:r>
    </w:p>
    <w:p w14:paraId="401346E6" w14:textId="77777777" w:rsidR="008A7CDE" w:rsidRPr="004B6258" w:rsidRDefault="008A7CDE" w:rsidP="007504CB">
      <w:pPr>
        <w:pStyle w:val="ListParagraph"/>
        <w:ind w:left="360" w:hanging="360"/>
        <w:rPr>
          <w:sz w:val="24"/>
          <w:szCs w:val="24"/>
          <w:vertAlign w:val="superscript"/>
        </w:rPr>
      </w:pPr>
    </w:p>
    <w:p w14:paraId="3E93B6ED" w14:textId="77777777" w:rsidR="004C6750" w:rsidRDefault="004C6750">
      <w:pPr>
        <w:tabs>
          <w:tab w:val="left" w:pos="450"/>
          <w:tab w:val="center" w:pos="5285"/>
        </w:tabs>
        <w:jc w:val="center"/>
        <w:rPr>
          <w:b/>
          <w:sz w:val="24"/>
        </w:rPr>
      </w:pPr>
    </w:p>
    <w:p w14:paraId="43DD85FA" w14:textId="77777777" w:rsidR="000A0504" w:rsidRPr="00CD2D2C" w:rsidRDefault="000A0504">
      <w:pPr>
        <w:tabs>
          <w:tab w:val="left" w:pos="450"/>
          <w:tab w:val="center" w:pos="5285"/>
        </w:tabs>
        <w:jc w:val="center"/>
        <w:rPr>
          <w:b/>
          <w:sz w:val="24"/>
        </w:rPr>
      </w:pPr>
      <w:r w:rsidRPr="00CD2D2C">
        <w:rPr>
          <w:b/>
          <w:sz w:val="24"/>
        </w:rPr>
        <w:t>ADJUSTMENTS FOR RESIDENTIAL ACCOUNTS</w:t>
      </w:r>
    </w:p>
    <w:p w14:paraId="2469A688" w14:textId="77777777" w:rsidR="000A0504" w:rsidRPr="00CD2D2C" w:rsidRDefault="000A0504">
      <w:pPr>
        <w:tabs>
          <w:tab w:val="left" w:pos="-720"/>
          <w:tab w:val="left" w:pos="0"/>
          <w:tab w:val="left" w:pos="450"/>
        </w:tabs>
        <w:rPr>
          <w:sz w:val="16"/>
          <w:szCs w:val="16"/>
        </w:rPr>
      </w:pPr>
    </w:p>
    <w:p w14:paraId="042679AA" w14:textId="77777777" w:rsidR="000A0504" w:rsidRPr="00CD2D2C" w:rsidRDefault="00177A5B">
      <w:pPr>
        <w:tabs>
          <w:tab w:val="left" w:pos="-1224"/>
          <w:tab w:val="left" w:pos="-504"/>
          <w:tab w:val="left" w:pos="-72"/>
          <w:tab w:val="left" w:pos="450"/>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rPr>
          <w:sz w:val="16"/>
          <w:szCs w:val="16"/>
        </w:rPr>
      </w:pPr>
      <w:r w:rsidRPr="00CD2D2C">
        <w:rPr>
          <w:sz w:val="24"/>
          <w:szCs w:val="24"/>
        </w:rPr>
        <w:t>ReWa</w:t>
      </w:r>
      <w:r w:rsidR="009753D1" w:rsidRPr="00CD2D2C">
        <w:rPr>
          <w:sz w:val="24"/>
        </w:rPr>
        <w:t xml:space="preserve"> </w:t>
      </w:r>
      <w:r w:rsidR="000A0504" w:rsidRPr="00CD2D2C">
        <w:rPr>
          <w:sz w:val="24"/>
        </w:rPr>
        <w:t xml:space="preserve">has an agreement with the Greenville Water System for billing and collection of wastewater treatment charges.  The Greenville Water System, as agent for </w:t>
      </w:r>
      <w:r w:rsidRPr="00CD2D2C">
        <w:rPr>
          <w:sz w:val="24"/>
          <w:szCs w:val="24"/>
        </w:rPr>
        <w:t>ReWa</w:t>
      </w:r>
      <w:r w:rsidR="000A0504" w:rsidRPr="00CD2D2C">
        <w:rPr>
          <w:sz w:val="24"/>
        </w:rPr>
        <w:t xml:space="preserve">, will adjust residential wastewater charges on the same basis as the Greenville Water System adjustments for water use.  </w:t>
      </w:r>
      <w:r w:rsidR="009C46D5" w:rsidRPr="00CD2D2C">
        <w:rPr>
          <w:sz w:val="24"/>
        </w:rPr>
        <w:t xml:space="preserve">Similar billing and collection agreements are in effect with other water suppliers in </w:t>
      </w:r>
      <w:r w:rsidRPr="00CD2D2C">
        <w:rPr>
          <w:sz w:val="24"/>
          <w:szCs w:val="24"/>
        </w:rPr>
        <w:t>ReWa</w:t>
      </w:r>
      <w:r w:rsidR="009C46D5" w:rsidRPr="00CD2D2C">
        <w:rPr>
          <w:sz w:val="24"/>
        </w:rPr>
        <w:t>’s</w:t>
      </w:r>
      <w:r w:rsidR="009753D1" w:rsidRPr="00CD2D2C">
        <w:rPr>
          <w:sz w:val="24"/>
        </w:rPr>
        <w:t xml:space="preserve"> </w:t>
      </w:r>
      <w:r w:rsidR="009C46D5" w:rsidRPr="00CD2D2C">
        <w:rPr>
          <w:sz w:val="24"/>
        </w:rPr>
        <w:t>service area.</w:t>
      </w:r>
      <w:r w:rsidR="009C46D5" w:rsidRPr="00CD2D2C">
        <w:rPr>
          <w:sz w:val="16"/>
          <w:szCs w:val="16"/>
        </w:rPr>
        <w:t xml:space="preserve"> </w:t>
      </w:r>
    </w:p>
    <w:p w14:paraId="53162275" w14:textId="77777777" w:rsidR="00A5287D" w:rsidRPr="00CD2D2C" w:rsidRDefault="00A5287D">
      <w:pPr>
        <w:tabs>
          <w:tab w:val="left" w:pos="-1224"/>
          <w:tab w:val="left" w:pos="-504"/>
          <w:tab w:val="left" w:pos="-72"/>
          <w:tab w:val="left" w:pos="450"/>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rPr>
          <w:sz w:val="16"/>
          <w:szCs w:val="16"/>
        </w:rPr>
      </w:pPr>
    </w:p>
    <w:p w14:paraId="1334C915" w14:textId="77777777" w:rsidR="000A0504" w:rsidRDefault="000A0504" w:rsidP="00A5287D">
      <w:pPr>
        <w:tabs>
          <w:tab w:val="left" w:pos="-1224"/>
          <w:tab w:val="left" w:pos="-504"/>
          <w:tab w:val="left" w:pos="-72"/>
          <w:tab w:val="left" w:pos="450"/>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rPr>
          <w:sz w:val="24"/>
        </w:rPr>
      </w:pPr>
      <w:r w:rsidRPr="00CD2D2C">
        <w:rPr>
          <w:sz w:val="24"/>
        </w:rPr>
        <w:t xml:space="preserve">An adjustment policy (Maximum Consumption Program) for water used but not returned to the sewer during the summer months has been adopted by </w:t>
      </w:r>
      <w:r w:rsidR="00177A5B" w:rsidRPr="00CD2D2C">
        <w:rPr>
          <w:sz w:val="24"/>
          <w:szCs w:val="24"/>
        </w:rPr>
        <w:t>ReWa</w:t>
      </w:r>
      <w:r w:rsidR="00177A5B" w:rsidRPr="00CD2D2C">
        <w:rPr>
          <w:sz w:val="24"/>
        </w:rPr>
        <w:t xml:space="preserve"> </w:t>
      </w:r>
      <w:r w:rsidRPr="00CD2D2C">
        <w:rPr>
          <w:sz w:val="24"/>
        </w:rPr>
        <w:t xml:space="preserve">for residential customers.  Under this policy, </w:t>
      </w:r>
      <w:r w:rsidR="00AC7301" w:rsidRPr="00CD2D2C">
        <w:rPr>
          <w:sz w:val="24"/>
        </w:rPr>
        <w:t>e</w:t>
      </w:r>
      <w:r w:rsidRPr="00CD2D2C">
        <w:rPr>
          <w:sz w:val="24"/>
        </w:rPr>
        <w:t xml:space="preserve">ach residential customer will automatically have </w:t>
      </w:r>
      <w:r w:rsidR="00DB5A56">
        <w:rPr>
          <w:sz w:val="24"/>
        </w:rPr>
        <w:t>their</w:t>
      </w:r>
      <w:r w:rsidRPr="00CD2D2C">
        <w:rPr>
          <w:sz w:val="24"/>
        </w:rPr>
        <w:t xml:space="preserve"> wastewater bill volume limited during </w:t>
      </w:r>
      <w:r w:rsidRPr="003D1CC7">
        <w:rPr>
          <w:sz w:val="24"/>
        </w:rPr>
        <w:t xml:space="preserve">the two summer </w:t>
      </w:r>
      <w:r w:rsidRPr="00CD2D2C">
        <w:rPr>
          <w:sz w:val="24"/>
        </w:rPr>
        <w:t>quarters to an average of</w:t>
      </w:r>
      <w:r w:rsidR="00A02520">
        <w:rPr>
          <w:sz w:val="24"/>
        </w:rPr>
        <w:t xml:space="preserve"> </w:t>
      </w:r>
      <w:r w:rsidR="00DB5A56">
        <w:rPr>
          <w:sz w:val="24"/>
        </w:rPr>
        <w:t>their</w:t>
      </w:r>
      <w:r w:rsidR="00A02520">
        <w:rPr>
          <w:sz w:val="24"/>
        </w:rPr>
        <w:t xml:space="preserve"> winter </w:t>
      </w:r>
      <w:r w:rsidRPr="00CD2D2C">
        <w:rPr>
          <w:sz w:val="24"/>
        </w:rPr>
        <w:t>water consumption.</w:t>
      </w:r>
      <w:r w:rsidR="00DB5A56">
        <w:rPr>
          <w:sz w:val="24"/>
        </w:rPr>
        <w:t xml:space="preserve">  This is available at water suppliers whose billing system can accommodate this calculation.</w:t>
      </w:r>
    </w:p>
    <w:p w14:paraId="6B12F7A7" w14:textId="77777777" w:rsidR="00AD130D" w:rsidRDefault="00AD130D" w:rsidP="00A5287D">
      <w:pPr>
        <w:tabs>
          <w:tab w:val="left" w:pos="-1224"/>
          <w:tab w:val="left" w:pos="-504"/>
          <w:tab w:val="left" w:pos="-72"/>
          <w:tab w:val="left" w:pos="450"/>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rPr>
          <w:sz w:val="24"/>
        </w:rPr>
      </w:pPr>
    </w:p>
    <w:p w14:paraId="51B3B761" w14:textId="77777777" w:rsidR="00AD130D" w:rsidRPr="004B6258" w:rsidRDefault="00AD130D" w:rsidP="004B6258">
      <w:pPr>
        <w:pStyle w:val="ListParagraph"/>
        <w:ind w:left="0"/>
        <w:jc w:val="both"/>
        <w:rPr>
          <w:sz w:val="24"/>
          <w:szCs w:val="24"/>
        </w:rPr>
      </w:pPr>
      <w:r w:rsidRPr="004B6258">
        <w:rPr>
          <w:sz w:val="24"/>
          <w:szCs w:val="24"/>
        </w:rPr>
        <w:t>Retail charges are not eligible for the billing adjustment or the maximum consumption program since the retail charges are based on meter size instead of consumption.</w:t>
      </w:r>
    </w:p>
    <w:p w14:paraId="768EEBDC" w14:textId="77777777" w:rsidR="00AD130D" w:rsidRPr="00CD2D2C" w:rsidRDefault="00AD130D" w:rsidP="00A5287D">
      <w:pPr>
        <w:tabs>
          <w:tab w:val="left" w:pos="-1224"/>
          <w:tab w:val="left" w:pos="-504"/>
          <w:tab w:val="left" w:pos="-72"/>
          <w:tab w:val="left" w:pos="450"/>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rPr>
          <w:sz w:val="24"/>
        </w:rPr>
      </w:pPr>
    </w:p>
    <w:sectPr w:rsidR="00AD130D" w:rsidRPr="00CD2D2C" w:rsidSect="00007306">
      <w:headerReference w:type="default" r:id="rId8"/>
      <w:footerReference w:type="default" r:id="rId9"/>
      <w:footerReference w:type="first" r:id="rId10"/>
      <w:endnotePr>
        <w:numFmt w:val="decimal"/>
      </w:endnotePr>
      <w:type w:val="continuous"/>
      <w:pgSz w:w="12240" w:h="15840"/>
      <w:pgMar w:top="360" w:right="864" w:bottom="648" w:left="864" w:header="302" w:footer="31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3F51" w14:textId="77777777" w:rsidR="00C03044" w:rsidRDefault="00C03044">
      <w:r>
        <w:separator/>
      </w:r>
    </w:p>
  </w:endnote>
  <w:endnote w:type="continuationSeparator" w:id="0">
    <w:p w14:paraId="54A4B101" w14:textId="77777777" w:rsidR="00C03044" w:rsidRDefault="00C0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6005" w14:textId="77777777" w:rsidR="00E971CB" w:rsidRDefault="00E971CB">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C49B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49B4">
      <w:rPr>
        <w:b/>
        <w:bCs/>
        <w:noProof/>
      </w:rPr>
      <w:t>7</w:t>
    </w:r>
    <w:r>
      <w:rPr>
        <w:b/>
        <w:bCs/>
        <w:sz w:val="24"/>
        <w:szCs w:val="24"/>
      </w:rPr>
      <w:fldChar w:fldCharType="end"/>
    </w:r>
  </w:p>
  <w:p w14:paraId="0EAF8353" w14:textId="77777777" w:rsidR="00E971CB" w:rsidRDefault="00E97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7F32" w14:textId="77777777" w:rsidR="00E925EB" w:rsidRDefault="00E925EB" w:rsidP="00E925EB">
    <w:pPr>
      <w:pStyle w:val="Footer"/>
      <w:jc w:val="center"/>
    </w:pPr>
    <w:r>
      <w:t xml:space="preserve">Page 1 </w:t>
    </w:r>
    <w:r w:rsidR="00B90B60">
      <w:t>of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1CEA9" w14:textId="77777777" w:rsidR="00C03044" w:rsidRDefault="00C03044">
      <w:r>
        <w:separator/>
      </w:r>
    </w:p>
  </w:footnote>
  <w:footnote w:type="continuationSeparator" w:id="0">
    <w:p w14:paraId="15933130" w14:textId="77777777" w:rsidR="00C03044" w:rsidRDefault="00C0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8A23" w14:textId="77777777" w:rsidR="00E971CB" w:rsidRPr="001B4384" w:rsidRDefault="00E971CB" w:rsidP="00981CE4">
    <w:pPr>
      <w:pStyle w:val="Footer"/>
      <w:jc w:val="center"/>
      <w:rPr>
        <w:sz w:val="16"/>
        <w:szCs w:val="16"/>
      </w:rPr>
    </w:pPr>
    <w:r w:rsidRPr="001B4384">
      <w:rPr>
        <w:b/>
        <w:bCs/>
        <w:sz w:val="16"/>
        <w:szCs w:val="16"/>
      </w:rPr>
      <w:t>Attachment B – Fees and Charges of ReWa</w:t>
    </w:r>
  </w:p>
  <w:p w14:paraId="6E5A4B7C" w14:textId="77777777" w:rsidR="00E971CB" w:rsidRDefault="00E971CB">
    <w:pPr>
      <w:spacing w:line="240" w:lineRule="exact"/>
      <w:rPr>
        <w:rFonts w:ascii="Courier New" w:hAnsi="Courier New"/>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EED"/>
    <w:multiLevelType w:val="singleLevel"/>
    <w:tmpl w:val="9A16EA1A"/>
    <w:lvl w:ilvl="0">
      <w:start w:val="1"/>
      <w:numFmt w:val="decimal"/>
      <w:lvlText w:val="%1"/>
      <w:lvlJc w:val="left"/>
      <w:pPr>
        <w:tabs>
          <w:tab w:val="num" w:pos="8160"/>
        </w:tabs>
        <w:ind w:left="8160" w:hanging="4980"/>
      </w:pPr>
      <w:rPr>
        <w:rFonts w:hint="default"/>
      </w:rPr>
    </w:lvl>
  </w:abstractNum>
  <w:abstractNum w:abstractNumId="1" w15:restartNumberingAfterBreak="0">
    <w:nsid w:val="0FB12889"/>
    <w:multiLevelType w:val="hybridMultilevel"/>
    <w:tmpl w:val="80F83DCE"/>
    <w:lvl w:ilvl="0" w:tplc="0178A2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5A57DB"/>
    <w:multiLevelType w:val="hybridMultilevel"/>
    <w:tmpl w:val="9CEEF8F8"/>
    <w:lvl w:ilvl="0" w:tplc="938E1C3C">
      <w:start w:val="8"/>
      <w:numFmt w:val="decimal"/>
      <w:lvlText w:val="%1"/>
      <w:lvlJc w:val="left"/>
      <w:pPr>
        <w:tabs>
          <w:tab w:val="num" w:pos="6480"/>
        </w:tabs>
        <w:ind w:left="6480" w:hanging="21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 w15:restartNumberingAfterBreak="0">
    <w:nsid w:val="11CB3A25"/>
    <w:multiLevelType w:val="hybridMultilevel"/>
    <w:tmpl w:val="9146B8CE"/>
    <w:lvl w:ilvl="0" w:tplc="B6F0B33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915C0"/>
    <w:multiLevelType w:val="multilevel"/>
    <w:tmpl w:val="9CEEF8F8"/>
    <w:lvl w:ilvl="0">
      <w:start w:val="8"/>
      <w:numFmt w:val="decimal"/>
      <w:lvlText w:val="%1"/>
      <w:lvlJc w:val="left"/>
      <w:pPr>
        <w:tabs>
          <w:tab w:val="num" w:pos="5040"/>
        </w:tabs>
        <w:ind w:left="5040" w:hanging="2160"/>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5" w15:restartNumberingAfterBreak="0">
    <w:nsid w:val="1A5849BC"/>
    <w:multiLevelType w:val="singleLevel"/>
    <w:tmpl w:val="DE0613DE"/>
    <w:lvl w:ilvl="0">
      <w:start w:val="2"/>
      <w:numFmt w:val="decimal"/>
      <w:lvlText w:val="%1)"/>
      <w:lvlJc w:val="left"/>
      <w:pPr>
        <w:tabs>
          <w:tab w:val="num" w:pos="840"/>
        </w:tabs>
        <w:ind w:left="840" w:hanging="390"/>
      </w:pPr>
      <w:rPr>
        <w:rFonts w:hint="default"/>
      </w:rPr>
    </w:lvl>
  </w:abstractNum>
  <w:abstractNum w:abstractNumId="6" w15:restartNumberingAfterBreak="0">
    <w:nsid w:val="1E500B9F"/>
    <w:multiLevelType w:val="hybridMultilevel"/>
    <w:tmpl w:val="3650E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9D0A8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30A29D7"/>
    <w:multiLevelType w:val="singleLevel"/>
    <w:tmpl w:val="B71C515C"/>
    <w:lvl w:ilvl="0">
      <w:start w:val="6"/>
      <w:numFmt w:val="decimal"/>
      <w:lvlText w:val="(%1)"/>
      <w:lvlJc w:val="left"/>
      <w:pPr>
        <w:tabs>
          <w:tab w:val="num" w:pos="360"/>
        </w:tabs>
        <w:ind w:left="360" w:hanging="360"/>
      </w:pPr>
      <w:rPr>
        <w:rFonts w:hint="default"/>
      </w:rPr>
    </w:lvl>
  </w:abstractNum>
  <w:abstractNum w:abstractNumId="9" w15:restartNumberingAfterBreak="0">
    <w:nsid w:val="79D40F0A"/>
    <w:multiLevelType w:val="hybridMultilevel"/>
    <w:tmpl w:val="9F6A21F8"/>
    <w:lvl w:ilvl="0" w:tplc="DAF215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D697C27"/>
    <w:multiLevelType w:val="hybridMultilevel"/>
    <w:tmpl w:val="C28AB27C"/>
    <w:lvl w:ilvl="0" w:tplc="001453D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63258050">
    <w:abstractNumId w:val="5"/>
  </w:num>
  <w:num w:numId="2" w16cid:durableId="2028671028">
    <w:abstractNumId w:val="7"/>
  </w:num>
  <w:num w:numId="3" w16cid:durableId="564490514">
    <w:abstractNumId w:val="8"/>
  </w:num>
  <w:num w:numId="4" w16cid:durableId="1992367572">
    <w:abstractNumId w:val="0"/>
  </w:num>
  <w:num w:numId="5" w16cid:durableId="2113501936">
    <w:abstractNumId w:val="2"/>
  </w:num>
  <w:num w:numId="6" w16cid:durableId="1721173600">
    <w:abstractNumId w:val="4"/>
  </w:num>
  <w:num w:numId="7" w16cid:durableId="422801352">
    <w:abstractNumId w:val="1"/>
  </w:num>
  <w:num w:numId="8" w16cid:durableId="1995403753">
    <w:abstractNumId w:val="10"/>
  </w:num>
  <w:num w:numId="9" w16cid:durableId="1872955390">
    <w:abstractNumId w:val="9"/>
  </w:num>
  <w:num w:numId="10" w16cid:durableId="866528364">
    <w:abstractNumId w:val="3"/>
  </w:num>
  <w:num w:numId="11" w16cid:durableId="851069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xNjYxMjIyNTI2NDNX0lEKTi0uzszPAykwrgUA7W460iwAAAA="/>
  </w:docVars>
  <w:rsids>
    <w:rsidRoot w:val="004A0DD2"/>
    <w:rsid w:val="00001386"/>
    <w:rsid w:val="000028C1"/>
    <w:rsid w:val="00007306"/>
    <w:rsid w:val="00020881"/>
    <w:rsid w:val="00025176"/>
    <w:rsid w:val="0003063D"/>
    <w:rsid w:val="00031834"/>
    <w:rsid w:val="00032415"/>
    <w:rsid w:val="00041A24"/>
    <w:rsid w:val="000458F3"/>
    <w:rsid w:val="00063F80"/>
    <w:rsid w:val="00070F7F"/>
    <w:rsid w:val="000719C5"/>
    <w:rsid w:val="00077843"/>
    <w:rsid w:val="00080B20"/>
    <w:rsid w:val="00082047"/>
    <w:rsid w:val="00082104"/>
    <w:rsid w:val="00085926"/>
    <w:rsid w:val="00086F9E"/>
    <w:rsid w:val="0009102A"/>
    <w:rsid w:val="000934A8"/>
    <w:rsid w:val="000939DE"/>
    <w:rsid w:val="0009404F"/>
    <w:rsid w:val="000A0504"/>
    <w:rsid w:val="000A5DA8"/>
    <w:rsid w:val="000A6F00"/>
    <w:rsid w:val="000B40F2"/>
    <w:rsid w:val="000C49B4"/>
    <w:rsid w:val="000D4CF0"/>
    <w:rsid w:val="000D6F06"/>
    <w:rsid w:val="000F0076"/>
    <w:rsid w:val="000F14B2"/>
    <w:rsid w:val="000F36C0"/>
    <w:rsid w:val="000F3E8D"/>
    <w:rsid w:val="0010527F"/>
    <w:rsid w:val="00115DEA"/>
    <w:rsid w:val="00123CF2"/>
    <w:rsid w:val="001256C1"/>
    <w:rsid w:val="001313CF"/>
    <w:rsid w:val="00132425"/>
    <w:rsid w:val="00132848"/>
    <w:rsid w:val="00136F0E"/>
    <w:rsid w:val="00137F11"/>
    <w:rsid w:val="001532DB"/>
    <w:rsid w:val="00177A5B"/>
    <w:rsid w:val="00181111"/>
    <w:rsid w:val="00182FCA"/>
    <w:rsid w:val="0019019D"/>
    <w:rsid w:val="00193234"/>
    <w:rsid w:val="00194613"/>
    <w:rsid w:val="001A01A1"/>
    <w:rsid w:val="001A169D"/>
    <w:rsid w:val="001A17A5"/>
    <w:rsid w:val="001A27A7"/>
    <w:rsid w:val="001A5B6E"/>
    <w:rsid w:val="001C2FC4"/>
    <w:rsid w:val="001D5ECA"/>
    <w:rsid w:val="002011CD"/>
    <w:rsid w:val="00204685"/>
    <w:rsid w:val="002167AF"/>
    <w:rsid w:val="0022144F"/>
    <w:rsid w:val="0022174F"/>
    <w:rsid w:val="00231274"/>
    <w:rsid w:val="0023484D"/>
    <w:rsid w:val="00236373"/>
    <w:rsid w:val="00236CC2"/>
    <w:rsid w:val="002500E9"/>
    <w:rsid w:val="002509EB"/>
    <w:rsid w:val="00251DFF"/>
    <w:rsid w:val="00253486"/>
    <w:rsid w:val="00255087"/>
    <w:rsid w:val="00275582"/>
    <w:rsid w:val="00281FEF"/>
    <w:rsid w:val="00287E1E"/>
    <w:rsid w:val="00291FF5"/>
    <w:rsid w:val="00296B80"/>
    <w:rsid w:val="002A52E8"/>
    <w:rsid w:val="002B2B7B"/>
    <w:rsid w:val="002B2C03"/>
    <w:rsid w:val="002B761F"/>
    <w:rsid w:val="002C083C"/>
    <w:rsid w:val="002C16B9"/>
    <w:rsid w:val="002C3834"/>
    <w:rsid w:val="002C549D"/>
    <w:rsid w:val="002D4AC9"/>
    <w:rsid w:val="002D5502"/>
    <w:rsid w:val="002E1B10"/>
    <w:rsid w:val="002E7415"/>
    <w:rsid w:val="002F0E34"/>
    <w:rsid w:val="002F1959"/>
    <w:rsid w:val="002F429D"/>
    <w:rsid w:val="00301FB0"/>
    <w:rsid w:val="00304892"/>
    <w:rsid w:val="00306EA9"/>
    <w:rsid w:val="00311F7D"/>
    <w:rsid w:val="003149A2"/>
    <w:rsid w:val="00315482"/>
    <w:rsid w:val="00317528"/>
    <w:rsid w:val="0032346A"/>
    <w:rsid w:val="00354A39"/>
    <w:rsid w:val="00362B99"/>
    <w:rsid w:val="00364B3B"/>
    <w:rsid w:val="00366153"/>
    <w:rsid w:val="00366E92"/>
    <w:rsid w:val="00371FA6"/>
    <w:rsid w:val="00375FED"/>
    <w:rsid w:val="00393992"/>
    <w:rsid w:val="003A0098"/>
    <w:rsid w:val="003A50DB"/>
    <w:rsid w:val="003A72CB"/>
    <w:rsid w:val="003B09FC"/>
    <w:rsid w:val="003D134A"/>
    <w:rsid w:val="003D1CC7"/>
    <w:rsid w:val="003D7A93"/>
    <w:rsid w:val="003E54A5"/>
    <w:rsid w:val="003E59C7"/>
    <w:rsid w:val="003E723D"/>
    <w:rsid w:val="003F71F3"/>
    <w:rsid w:val="00402AEC"/>
    <w:rsid w:val="004041B7"/>
    <w:rsid w:val="004053E3"/>
    <w:rsid w:val="00412970"/>
    <w:rsid w:val="00413C55"/>
    <w:rsid w:val="00417482"/>
    <w:rsid w:val="00422E76"/>
    <w:rsid w:val="00427ED6"/>
    <w:rsid w:val="00433A1F"/>
    <w:rsid w:val="00441E6C"/>
    <w:rsid w:val="00442E9C"/>
    <w:rsid w:val="00442FF2"/>
    <w:rsid w:val="004470C2"/>
    <w:rsid w:val="004472DA"/>
    <w:rsid w:val="004518FC"/>
    <w:rsid w:val="00452EF9"/>
    <w:rsid w:val="004543EA"/>
    <w:rsid w:val="00463090"/>
    <w:rsid w:val="00464923"/>
    <w:rsid w:val="00466C29"/>
    <w:rsid w:val="004706AF"/>
    <w:rsid w:val="004742FA"/>
    <w:rsid w:val="00475E96"/>
    <w:rsid w:val="0047652A"/>
    <w:rsid w:val="0047696B"/>
    <w:rsid w:val="00480FA5"/>
    <w:rsid w:val="0048153B"/>
    <w:rsid w:val="004A051D"/>
    <w:rsid w:val="004A0DD2"/>
    <w:rsid w:val="004A1C2A"/>
    <w:rsid w:val="004A2E4C"/>
    <w:rsid w:val="004A6C30"/>
    <w:rsid w:val="004A6E9D"/>
    <w:rsid w:val="004B4249"/>
    <w:rsid w:val="004B4B2C"/>
    <w:rsid w:val="004B6258"/>
    <w:rsid w:val="004B6313"/>
    <w:rsid w:val="004C6750"/>
    <w:rsid w:val="004D41F2"/>
    <w:rsid w:val="004F3A59"/>
    <w:rsid w:val="00511286"/>
    <w:rsid w:val="00521EA7"/>
    <w:rsid w:val="005334AA"/>
    <w:rsid w:val="00546912"/>
    <w:rsid w:val="00550258"/>
    <w:rsid w:val="005514A1"/>
    <w:rsid w:val="00560C5D"/>
    <w:rsid w:val="00562863"/>
    <w:rsid w:val="005830C1"/>
    <w:rsid w:val="005858AC"/>
    <w:rsid w:val="005966DC"/>
    <w:rsid w:val="00597BB7"/>
    <w:rsid w:val="005A50F6"/>
    <w:rsid w:val="005A54D8"/>
    <w:rsid w:val="005A5C7F"/>
    <w:rsid w:val="005A7820"/>
    <w:rsid w:val="005A7936"/>
    <w:rsid w:val="005A7D78"/>
    <w:rsid w:val="005B6FC9"/>
    <w:rsid w:val="005C1A2A"/>
    <w:rsid w:val="005C3AEC"/>
    <w:rsid w:val="005C3DFA"/>
    <w:rsid w:val="005E3553"/>
    <w:rsid w:val="005E630E"/>
    <w:rsid w:val="005F18DB"/>
    <w:rsid w:val="005F36C4"/>
    <w:rsid w:val="0060046A"/>
    <w:rsid w:val="00610ED8"/>
    <w:rsid w:val="006139B3"/>
    <w:rsid w:val="0061556C"/>
    <w:rsid w:val="00617929"/>
    <w:rsid w:val="00617D86"/>
    <w:rsid w:val="006246DE"/>
    <w:rsid w:val="00637435"/>
    <w:rsid w:val="00637526"/>
    <w:rsid w:val="006421A0"/>
    <w:rsid w:val="00646B16"/>
    <w:rsid w:val="00650F23"/>
    <w:rsid w:val="006539A8"/>
    <w:rsid w:val="00657B5E"/>
    <w:rsid w:val="00660AC5"/>
    <w:rsid w:val="00664DAF"/>
    <w:rsid w:val="006661A8"/>
    <w:rsid w:val="00673E44"/>
    <w:rsid w:val="00682205"/>
    <w:rsid w:val="0068427B"/>
    <w:rsid w:val="00686049"/>
    <w:rsid w:val="00690A6A"/>
    <w:rsid w:val="00691778"/>
    <w:rsid w:val="0069383D"/>
    <w:rsid w:val="006A3240"/>
    <w:rsid w:val="006A5FF6"/>
    <w:rsid w:val="006D080A"/>
    <w:rsid w:val="006D28FE"/>
    <w:rsid w:val="006D49D8"/>
    <w:rsid w:val="006D62FA"/>
    <w:rsid w:val="006D78E2"/>
    <w:rsid w:val="006D7ABC"/>
    <w:rsid w:val="00703307"/>
    <w:rsid w:val="00716E50"/>
    <w:rsid w:val="00721D99"/>
    <w:rsid w:val="00725A76"/>
    <w:rsid w:val="007309E6"/>
    <w:rsid w:val="007504CB"/>
    <w:rsid w:val="007567B9"/>
    <w:rsid w:val="0076057D"/>
    <w:rsid w:val="00760B5F"/>
    <w:rsid w:val="007720B7"/>
    <w:rsid w:val="00772352"/>
    <w:rsid w:val="00780872"/>
    <w:rsid w:val="00786EDC"/>
    <w:rsid w:val="007913C6"/>
    <w:rsid w:val="0079293E"/>
    <w:rsid w:val="00796DC5"/>
    <w:rsid w:val="007A035F"/>
    <w:rsid w:val="007B0474"/>
    <w:rsid w:val="007B18BB"/>
    <w:rsid w:val="007B2F14"/>
    <w:rsid w:val="007B4243"/>
    <w:rsid w:val="007C168B"/>
    <w:rsid w:val="007C2C2C"/>
    <w:rsid w:val="007C44DF"/>
    <w:rsid w:val="007D1BE5"/>
    <w:rsid w:val="00810A70"/>
    <w:rsid w:val="00811996"/>
    <w:rsid w:val="00816C3C"/>
    <w:rsid w:val="00826883"/>
    <w:rsid w:val="00827166"/>
    <w:rsid w:val="0084442C"/>
    <w:rsid w:val="00847CB4"/>
    <w:rsid w:val="008542F6"/>
    <w:rsid w:val="00861450"/>
    <w:rsid w:val="00870D04"/>
    <w:rsid w:val="00872080"/>
    <w:rsid w:val="00876F23"/>
    <w:rsid w:val="00877B51"/>
    <w:rsid w:val="008809CB"/>
    <w:rsid w:val="00884DC9"/>
    <w:rsid w:val="00891E0F"/>
    <w:rsid w:val="0089536B"/>
    <w:rsid w:val="008A086B"/>
    <w:rsid w:val="008A65D1"/>
    <w:rsid w:val="008A7CDE"/>
    <w:rsid w:val="008B2B37"/>
    <w:rsid w:val="008B4DF1"/>
    <w:rsid w:val="008C1A33"/>
    <w:rsid w:val="008C4BD7"/>
    <w:rsid w:val="008D47A7"/>
    <w:rsid w:val="008D5345"/>
    <w:rsid w:val="008E5271"/>
    <w:rsid w:val="00904CA8"/>
    <w:rsid w:val="00904CA9"/>
    <w:rsid w:val="00907058"/>
    <w:rsid w:val="009243D0"/>
    <w:rsid w:val="00930E79"/>
    <w:rsid w:val="00935271"/>
    <w:rsid w:val="009427F2"/>
    <w:rsid w:val="00946D27"/>
    <w:rsid w:val="00951419"/>
    <w:rsid w:val="00953511"/>
    <w:rsid w:val="00953BA2"/>
    <w:rsid w:val="00954539"/>
    <w:rsid w:val="009627E2"/>
    <w:rsid w:val="00963319"/>
    <w:rsid w:val="00963D65"/>
    <w:rsid w:val="00970B3A"/>
    <w:rsid w:val="00970BF5"/>
    <w:rsid w:val="009721BF"/>
    <w:rsid w:val="00972B89"/>
    <w:rsid w:val="009751F2"/>
    <w:rsid w:val="009753D1"/>
    <w:rsid w:val="0097586E"/>
    <w:rsid w:val="00975DD7"/>
    <w:rsid w:val="00981CE4"/>
    <w:rsid w:val="00987E16"/>
    <w:rsid w:val="009957CD"/>
    <w:rsid w:val="009A1F3E"/>
    <w:rsid w:val="009B0F58"/>
    <w:rsid w:val="009B19A1"/>
    <w:rsid w:val="009B76A8"/>
    <w:rsid w:val="009C0A46"/>
    <w:rsid w:val="009C1103"/>
    <w:rsid w:val="009C2107"/>
    <w:rsid w:val="009C279C"/>
    <w:rsid w:val="009C46D5"/>
    <w:rsid w:val="009D7DA6"/>
    <w:rsid w:val="009E0588"/>
    <w:rsid w:val="009E0A89"/>
    <w:rsid w:val="009E6995"/>
    <w:rsid w:val="009F12C6"/>
    <w:rsid w:val="009F20AC"/>
    <w:rsid w:val="009F3D73"/>
    <w:rsid w:val="00A02520"/>
    <w:rsid w:val="00A11F47"/>
    <w:rsid w:val="00A15B4C"/>
    <w:rsid w:val="00A17F83"/>
    <w:rsid w:val="00A20E80"/>
    <w:rsid w:val="00A21EE8"/>
    <w:rsid w:val="00A23F9A"/>
    <w:rsid w:val="00A26E5A"/>
    <w:rsid w:val="00A274E9"/>
    <w:rsid w:val="00A31097"/>
    <w:rsid w:val="00A33D66"/>
    <w:rsid w:val="00A358E2"/>
    <w:rsid w:val="00A36C26"/>
    <w:rsid w:val="00A4059A"/>
    <w:rsid w:val="00A41139"/>
    <w:rsid w:val="00A47686"/>
    <w:rsid w:val="00A522A9"/>
    <w:rsid w:val="00A5287D"/>
    <w:rsid w:val="00A56DF5"/>
    <w:rsid w:val="00A67480"/>
    <w:rsid w:val="00A73720"/>
    <w:rsid w:val="00A76090"/>
    <w:rsid w:val="00A84AEE"/>
    <w:rsid w:val="00A84FA5"/>
    <w:rsid w:val="00A9665A"/>
    <w:rsid w:val="00A9706E"/>
    <w:rsid w:val="00AA112F"/>
    <w:rsid w:val="00AA36BF"/>
    <w:rsid w:val="00AA6A65"/>
    <w:rsid w:val="00AC383F"/>
    <w:rsid w:val="00AC5AD2"/>
    <w:rsid w:val="00AC5F4B"/>
    <w:rsid w:val="00AC7301"/>
    <w:rsid w:val="00AD130D"/>
    <w:rsid w:val="00AD55CE"/>
    <w:rsid w:val="00AE6646"/>
    <w:rsid w:val="00AF0517"/>
    <w:rsid w:val="00AF29A5"/>
    <w:rsid w:val="00B04E8A"/>
    <w:rsid w:val="00B06CFF"/>
    <w:rsid w:val="00B07226"/>
    <w:rsid w:val="00B15C0D"/>
    <w:rsid w:val="00B22B1A"/>
    <w:rsid w:val="00B22D5B"/>
    <w:rsid w:val="00B240C1"/>
    <w:rsid w:val="00B34221"/>
    <w:rsid w:val="00B379E0"/>
    <w:rsid w:val="00B405AF"/>
    <w:rsid w:val="00B42F6D"/>
    <w:rsid w:val="00B43BD6"/>
    <w:rsid w:val="00B45EDC"/>
    <w:rsid w:val="00B51D9D"/>
    <w:rsid w:val="00B65499"/>
    <w:rsid w:val="00B72992"/>
    <w:rsid w:val="00B74A6C"/>
    <w:rsid w:val="00B831CB"/>
    <w:rsid w:val="00B87580"/>
    <w:rsid w:val="00B90B60"/>
    <w:rsid w:val="00B91563"/>
    <w:rsid w:val="00B9243D"/>
    <w:rsid w:val="00B9641D"/>
    <w:rsid w:val="00BA05AC"/>
    <w:rsid w:val="00BA496C"/>
    <w:rsid w:val="00BA60E3"/>
    <w:rsid w:val="00BB07F0"/>
    <w:rsid w:val="00BB7F97"/>
    <w:rsid w:val="00BC2B55"/>
    <w:rsid w:val="00BC7FF6"/>
    <w:rsid w:val="00BF2A0C"/>
    <w:rsid w:val="00BF5AB5"/>
    <w:rsid w:val="00BF64B0"/>
    <w:rsid w:val="00C01DF4"/>
    <w:rsid w:val="00C03044"/>
    <w:rsid w:val="00C055BF"/>
    <w:rsid w:val="00C06407"/>
    <w:rsid w:val="00C21F76"/>
    <w:rsid w:val="00C31690"/>
    <w:rsid w:val="00C35BF9"/>
    <w:rsid w:val="00C4000C"/>
    <w:rsid w:val="00C4338E"/>
    <w:rsid w:val="00C44030"/>
    <w:rsid w:val="00C464C7"/>
    <w:rsid w:val="00C46732"/>
    <w:rsid w:val="00C51FEA"/>
    <w:rsid w:val="00C566F8"/>
    <w:rsid w:val="00C64EBD"/>
    <w:rsid w:val="00C65F12"/>
    <w:rsid w:val="00C90682"/>
    <w:rsid w:val="00C972DB"/>
    <w:rsid w:val="00C97752"/>
    <w:rsid w:val="00CB0A19"/>
    <w:rsid w:val="00CD12D5"/>
    <w:rsid w:val="00CD2D2C"/>
    <w:rsid w:val="00CE66A3"/>
    <w:rsid w:val="00CF26A9"/>
    <w:rsid w:val="00CF46D8"/>
    <w:rsid w:val="00CF682B"/>
    <w:rsid w:val="00D164A1"/>
    <w:rsid w:val="00D1663E"/>
    <w:rsid w:val="00D24A47"/>
    <w:rsid w:val="00D31FEB"/>
    <w:rsid w:val="00D3372A"/>
    <w:rsid w:val="00D520EA"/>
    <w:rsid w:val="00D54239"/>
    <w:rsid w:val="00D554CC"/>
    <w:rsid w:val="00D5608A"/>
    <w:rsid w:val="00D566E5"/>
    <w:rsid w:val="00D60638"/>
    <w:rsid w:val="00D64E01"/>
    <w:rsid w:val="00D66A71"/>
    <w:rsid w:val="00D670E8"/>
    <w:rsid w:val="00D75686"/>
    <w:rsid w:val="00D96232"/>
    <w:rsid w:val="00DA372C"/>
    <w:rsid w:val="00DA6816"/>
    <w:rsid w:val="00DB3219"/>
    <w:rsid w:val="00DB5A56"/>
    <w:rsid w:val="00DB5C32"/>
    <w:rsid w:val="00DC1345"/>
    <w:rsid w:val="00DC39E3"/>
    <w:rsid w:val="00DC503C"/>
    <w:rsid w:val="00DF15F5"/>
    <w:rsid w:val="00DF1D01"/>
    <w:rsid w:val="00DF5541"/>
    <w:rsid w:val="00E04DC1"/>
    <w:rsid w:val="00E15BCF"/>
    <w:rsid w:val="00E234AB"/>
    <w:rsid w:val="00E2356E"/>
    <w:rsid w:val="00E3297D"/>
    <w:rsid w:val="00E34308"/>
    <w:rsid w:val="00E44A8D"/>
    <w:rsid w:val="00E44AE8"/>
    <w:rsid w:val="00E5198F"/>
    <w:rsid w:val="00E6686C"/>
    <w:rsid w:val="00E83BDD"/>
    <w:rsid w:val="00E87C59"/>
    <w:rsid w:val="00E925EB"/>
    <w:rsid w:val="00E94F0F"/>
    <w:rsid w:val="00E971CB"/>
    <w:rsid w:val="00E97581"/>
    <w:rsid w:val="00EC080D"/>
    <w:rsid w:val="00EC7EA0"/>
    <w:rsid w:val="00ED0C95"/>
    <w:rsid w:val="00ED19A4"/>
    <w:rsid w:val="00ED4F94"/>
    <w:rsid w:val="00ED7D58"/>
    <w:rsid w:val="00EE0FAF"/>
    <w:rsid w:val="00EF1F7E"/>
    <w:rsid w:val="00F0147D"/>
    <w:rsid w:val="00F117F9"/>
    <w:rsid w:val="00F11CB1"/>
    <w:rsid w:val="00F123C2"/>
    <w:rsid w:val="00F1272F"/>
    <w:rsid w:val="00F15742"/>
    <w:rsid w:val="00F17023"/>
    <w:rsid w:val="00F22855"/>
    <w:rsid w:val="00F2324A"/>
    <w:rsid w:val="00F234AA"/>
    <w:rsid w:val="00F300D7"/>
    <w:rsid w:val="00F3130B"/>
    <w:rsid w:val="00F33891"/>
    <w:rsid w:val="00F3530F"/>
    <w:rsid w:val="00F354E9"/>
    <w:rsid w:val="00F36E7E"/>
    <w:rsid w:val="00F44EC7"/>
    <w:rsid w:val="00F4772B"/>
    <w:rsid w:val="00F50CFE"/>
    <w:rsid w:val="00F56FFF"/>
    <w:rsid w:val="00F60393"/>
    <w:rsid w:val="00F64B35"/>
    <w:rsid w:val="00F66282"/>
    <w:rsid w:val="00F72EC0"/>
    <w:rsid w:val="00F73D58"/>
    <w:rsid w:val="00F74C82"/>
    <w:rsid w:val="00F81C41"/>
    <w:rsid w:val="00F86C25"/>
    <w:rsid w:val="00F92D41"/>
    <w:rsid w:val="00F9318E"/>
    <w:rsid w:val="00FA41B1"/>
    <w:rsid w:val="00FA5696"/>
    <w:rsid w:val="00FB1CD5"/>
    <w:rsid w:val="00FB1EEB"/>
    <w:rsid w:val="00FB31A4"/>
    <w:rsid w:val="00FB5208"/>
    <w:rsid w:val="00FB647F"/>
    <w:rsid w:val="00FC40F2"/>
    <w:rsid w:val="00FC5971"/>
    <w:rsid w:val="00FD32E7"/>
    <w:rsid w:val="00FD3B6C"/>
    <w:rsid w:val="00FD5C1A"/>
    <w:rsid w:val="00FD6105"/>
    <w:rsid w:val="00FE2C9A"/>
    <w:rsid w:val="00FF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41058D0"/>
  <w15:chartTrackingRefBased/>
  <w15:docId w15:val="{7CD8A575-2A72-4041-9C9D-C89750AB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D5"/>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firstLine="720"/>
      <w:jc w:val="both"/>
      <w:outlineLvl w:val="2"/>
    </w:pPr>
    <w:rPr>
      <w:sz w:val="24"/>
    </w:rPr>
  </w:style>
  <w:style w:type="paragraph" w:styleId="Heading4">
    <w:name w:val="heading 4"/>
    <w:basedOn w:val="Normal"/>
    <w:next w:val="Normal"/>
    <w:qFormat/>
    <w:pPr>
      <w:keepNext/>
      <w:ind w:firstLine="1440"/>
      <w:jc w:val="both"/>
      <w:outlineLvl w:val="3"/>
    </w:pPr>
    <w:rPr>
      <w:sz w:val="24"/>
    </w:rPr>
  </w:style>
  <w:style w:type="paragraph" w:styleId="Heading5">
    <w:name w:val="heading 5"/>
    <w:basedOn w:val="Normal"/>
    <w:next w:val="Normal"/>
    <w:qFormat/>
    <w:pPr>
      <w:keepNext/>
      <w:ind w:firstLine="720"/>
      <w:outlineLvl w:val="4"/>
    </w:pPr>
    <w:rPr>
      <w:sz w:val="24"/>
    </w:rPr>
  </w:style>
  <w:style w:type="paragraph" w:styleId="Heading6">
    <w:name w:val="heading 6"/>
    <w:basedOn w:val="Normal"/>
    <w:next w:val="Normal"/>
    <w:qFormat/>
    <w:pPr>
      <w:keepNext/>
      <w:tabs>
        <w:tab w:val="left" w:pos="-1224"/>
        <w:tab w:val="left" w:pos="-504"/>
        <w:tab w:val="left" w:pos="-72"/>
        <w:tab w:val="left" w:pos="216"/>
        <w:tab w:val="left" w:pos="450"/>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jc w:val="both"/>
      <w:outlineLvl w:val="5"/>
    </w:pPr>
    <w:rPr>
      <w:b/>
      <w:sz w:val="24"/>
    </w:rPr>
  </w:style>
  <w:style w:type="paragraph" w:styleId="Heading7">
    <w:name w:val="heading 7"/>
    <w:basedOn w:val="Normal"/>
    <w:next w:val="Normal"/>
    <w:qFormat/>
    <w:pPr>
      <w:keepNext/>
      <w:tabs>
        <w:tab w:val="center" w:pos="5400"/>
      </w:tabs>
      <w:jc w:val="center"/>
      <w:outlineLvl w:val="6"/>
    </w:pPr>
    <w:rPr>
      <w:b/>
      <w:sz w:val="24"/>
    </w:rPr>
  </w:style>
  <w:style w:type="paragraph" w:styleId="Heading8">
    <w:name w:val="heading 8"/>
    <w:basedOn w:val="Normal"/>
    <w:next w:val="Normal"/>
    <w:qFormat/>
    <w:pPr>
      <w:keepNext/>
      <w:jc w:val="both"/>
      <w:outlineLvl w:val="7"/>
    </w:pPr>
    <w:rPr>
      <w:sz w:val="24"/>
    </w:rPr>
  </w:style>
  <w:style w:type="paragraph" w:styleId="Heading9">
    <w:name w:val="heading 9"/>
    <w:basedOn w:val="Normal"/>
    <w:next w:val="Normal"/>
    <w:qFormat/>
    <w:pPr>
      <w:keepNext/>
      <w:ind w:firstLine="288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center" w:pos="5400"/>
      </w:tabs>
      <w:jc w:val="center"/>
    </w:pPr>
    <w:rPr>
      <w:b/>
      <w:sz w:val="24"/>
    </w:rPr>
  </w:style>
  <w:style w:type="paragraph" w:styleId="BodyTextIndent">
    <w:name w:val="Body Text Indent"/>
    <w:basedOn w:val="Normal"/>
    <w:pPr>
      <w:tabs>
        <w:tab w:val="left" w:pos="-1224"/>
        <w:tab w:val="left" w:pos="-504"/>
        <w:tab w:val="left" w:pos="-72"/>
        <w:tab w:val="left" w:pos="450"/>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left="450"/>
    </w:pPr>
    <w:rPr>
      <w:sz w:val="24"/>
    </w:rPr>
  </w:style>
  <w:style w:type="paragraph" w:styleId="BodyText">
    <w:name w:val="Body Text"/>
    <w:basedOn w:val="Normal"/>
    <w:rPr>
      <w:sz w:val="24"/>
    </w:rPr>
  </w:style>
  <w:style w:type="paragraph" w:styleId="BalloonText">
    <w:name w:val="Balloon Text"/>
    <w:basedOn w:val="Normal"/>
    <w:semiHidden/>
    <w:rsid w:val="00AA6A65"/>
    <w:rPr>
      <w:rFonts w:ascii="Tahoma" w:hAnsi="Tahoma" w:cs="Tahoma"/>
      <w:sz w:val="16"/>
      <w:szCs w:val="16"/>
    </w:rPr>
  </w:style>
  <w:style w:type="character" w:styleId="Strong">
    <w:name w:val="Strong"/>
    <w:qFormat/>
    <w:rsid w:val="0023484D"/>
    <w:rPr>
      <w:b/>
      <w:bCs/>
    </w:rPr>
  </w:style>
  <w:style w:type="character" w:customStyle="1" w:styleId="FooterChar">
    <w:name w:val="Footer Char"/>
    <w:link w:val="Footer"/>
    <w:uiPriority w:val="99"/>
    <w:rsid w:val="000A5DA8"/>
  </w:style>
  <w:style w:type="character" w:styleId="CommentReference">
    <w:name w:val="annotation reference"/>
    <w:uiPriority w:val="99"/>
    <w:semiHidden/>
    <w:unhideWhenUsed/>
    <w:rsid w:val="009B76A8"/>
    <w:rPr>
      <w:sz w:val="16"/>
      <w:szCs w:val="16"/>
    </w:rPr>
  </w:style>
  <w:style w:type="paragraph" w:styleId="CommentText">
    <w:name w:val="annotation text"/>
    <w:basedOn w:val="Normal"/>
    <w:link w:val="CommentTextChar"/>
    <w:uiPriority w:val="99"/>
    <w:semiHidden/>
    <w:unhideWhenUsed/>
    <w:rsid w:val="009B76A8"/>
  </w:style>
  <w:style w:type="character" w:customStyle="1" w:styleId="CommentTextChar">
    <w:name w:val="Comment Text Char"/>
    <w:basedOn w:val="DefaultParagraphFont"/>
    <w:link w:val="CommentText"/>
    <w:uiPriority w:val="99"/>
    <w:semiHidden/>
    <w:rsid w:val="009B76A8"/>
  </w:style>
  <w:style w:type="paragraph" w:styleId="CommentSubject">
    <w:name w:val="annotation subject"/>
    <w:basedOn w:val="CommentText"/>
    <w:next w:val="CommentText"/>
    <w:link w:val="CommentSubjectChar"/>
    <w:uiPriority w:val="99"/>
    <w:semiHidden/>
    <w:unhideWhenUsed/>
    <w:rsid w:val="009B76A8"/>
    <w:rPr>
      <w:b/>
      <w:bCs/>
    </w:rPr>
  </w:style>
  <w:style w:type="character" w:customStyle="1" w:styleId="CommentSubjectChar">
    <w:name w:val="Comment Subject Char"/>
    <w:link w:val="CommentSubject"/>
    <w:uiPriority w:val="99"/>
    <w:semiHidden/>
    <w:rsid w:val="009B76A8"/>
    <w:rPr>
      <w:b/>
      <w:bCs/>
    </w:rPr>
  </w:style>
  <w:style w:type="paragraph" w:styleId="Revision">
    <w:name w:val="Revision"/>
    <w:hidden/>
    <w:uiPriority w:val="99"/>
    <w:semiHidden/>
    <w:rsid w:val="00D66A71"/>
  </w:style>
  <w:style w:type="paragraph" w:styleId="ListParagraph">
    <w:name w:val="List Paragraph"/>
    <w:basedOn w:val="Normal"/>
    <w:uiPriority w:val="34"/>
    <w:qFormat/>
    <w:rsid w:val="00136F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4507">
      <w:bodyDiv w:val="1"/>
      <w:marLeft w:val="0"/>
      <w:marRight w:val="0"/>
      <w:marTop w:val="0"/>
      <w:marBottom w:val="0"/>
      <w:divBdr>
        <w:top w:val="none" w:sz="0" w:space="0" w:color="auto"/>
        <w:left w:val="none" w:sz="0" w:space="0" w:color="auto"/>
        <w:bottom w:val="none" w:sz="0" w:space="0" w:color="auto"/>
        <w:right w:val="none" w:sz="0" w:space="0" w:color="auto"/>
      </w:divBdr>
    </w:div>
    <w:div w:id="149947312">
      <w:bodyDiv w:val="1"/>
      <w:marLeft w:val="0"/>
      <w:marRight w:val="0"/>
      <w:marTop w:val="0"/>
      <w:marBottom w:val="0"/>
      <w:divBdr>
        <w:top w:val="none" w:sz="0" w:space="0" w:color="auto"/>
        <w:left w:val="none" w:sz="0" w:space="0" w:color="auto"/>
        <w:bottom w:val="none" w:sz="0" w:space="0" w:color="auto"/>
        <w:right w:val="none" w:sz="0" w:space="0" w:color="auto"/>
      </w:divBdr>
    </w:div>
    <w:div w:id="552473512">
      <w:bodyDiv w:val="1"/>
      <w:marLeft w:val="0"/>
      <w:marRight w:val="0"/>
      <w:marTop w:val="0"/>
      <w:marBottom w:val="0"/>
      <w:divBdr>
        <w:top w:val="none" w:sz="0" w:space="0" w:color="auto"/>
        <w:left w:val="none" w:sz="0" w:space="0" w:color="auto"/>
        <w:bottom w:val="none" w:sz="0" w:space="0" w:color="auto"/>
        <w:right w:val="none" w:sz="0" w:space="0" w:color="auto"/>
      </w:divBdr>
    </w:div>
    <w:div w:id="571811836">
      <w:bodyDiv w:val="1"/>
      <w:marLeft w:val="0"/>
      <w:marRight w:val="0"/>
      <w:marTop w:val="0"/>
      <w:marBottom w:val="0"/>
      <w:divBdr>
        <w:top w:val="none" w:sz="0" w:space="0" w:color="auto"/>
        <w:left w:val="none" w:sz="0" w:space="0" w:color="auto"/>
        <w:bottom w:val="none" w:sz="0" w:space="0" w:color="auto"/>
        <w:right w:val="none" w:sz="0" w:space="0" w:color="auto"/>
      </w:divBdr>
    </w:div>
    <w:div w:id="692807408">
      <w:bodyDiv w:val="1"/>
      <w:marLeft w:val="0"/>
      <w:marRight w:val="0"/>
      <w:marTop w:val="0"/>
      <w:marBottom w:val="0"/>
      <w:divBdr>
        <w:top w:val="none" w:sz="0" w:space="0" w:color="auto"/>
        <w:left w:val="none" w:sz="0" w:space="0" w:color="auto"/>
        <w:bottom w:val="none" w:sz="0" w:space="0" w:color="auto"/>
        <w:right w:val="none" w:sz="0" w:space="0" w:color="auto"/>
      </w:divBdr>
    </w:div>
    <w:div w:id="1346900953">
      <w:bodyDiv w:val="1"/>
      <w:marLeft w:val="0"/>
      <w:marRight w:val="0"/>
      <w:marTop w:val="0"/>
      <w:marBottom w:val="0"/>
      <w:divBdr>
        <w:top w:val="none" w:sz="0" w:space="0" w:color="auto"/>
        <w:left w:val="none" w:sz="0" w:space="0" w:color="auto"/>
        <w:bottom w:val="none" w:sz="0" w:space="0" w:color="auto"/>
        <w:right w:val="none" w:sz="0" w:space="0" w:color="auto"/>
      </w:divBdr>
    </w:div>
    <w:div w:id="1359547972">
      <w:bodyDiv w:val="1"/>
      <w:marLeft w:val="0"/>
      <w:marRight w:val="0"/>
      <w:marTop w:val="0"/>
      <w:marBottom w:val="0"/>
      <w:divBdr>
        <w:top w:val="none" w:sz="0" w:space="0" w:color="auto"/>
        <w:left w:val="none" w:sz="0" w:space="0" w:color="auto"/>
        <w:bottom w:val="none" w:sz="0" w:space="0" w:color="auto"/>
        <w:right w:val="none" w:sz="0" w:space="0" w:color="auto"/>
      </w:divBdr>
    </w:div>
    <w:div w:id="1366717019">
      <w:bodyDiv w:val="1"/>
      <w:marLeft w:val="0"/>
      <w:marRight w:val="0"/>
      <w:marTop w:val="0"/>
      <w:marBottom w:val="0"/>
      <w:divBdr>
        <w:top w:val="none" w:sz="0" w:space="0" w:color="auto"/>
        <w:left w:val="none" w:sz="0" w:space="0" w:color="auto"/>
        <w:bottom w:val="none" w:sz="0" w:space="0" w:color="auto"/>
        <w:right w:val="none" w:sz="0" w:space="0" w:color="auto"/>
      </w:divBdr>
    </w:div>
    <w:div w:id="1663967473">
      <w:bodyDiv w:val="1"/>
      <w:marLeft w:val="0"/>
      <w:marRight w:val="0"/>
      <w:marTop w:val="0"/>
      <w:marBottom w:val="0"/>
      <w:divBdr>
        <w:top w:val="none" w:sz="0" w:space="0" w:color="auto"/>
        <w:left w:val="none" w:sz="0" w:space="0" w:color="auto"/>
        <w:bottom w:val="none" w:sz="0" w:space="0" w:color="auto"/>
        <w:right w:val="none" w:sz="0" w:space="0" w:color="auto"/>
      </w:divBdr>
    </w:div>
    <w:div w:id="1838501184">
      <w:bodyDiv w:val="1"/>
      <w:marLeft w:val="0"/>
      <w:marRight w:val="0"/>
      <w:marTop w:val="0"/>
      <w:marBottom w:val="0"/>
      <w:divBdr>
        <w:top w:val="none" w:sz="0" w:space="0" w:color="auto"/>
        <w:left w:val="none" w:sz="0" w:space="0" w:color="auto"/>
        <w:bottom w:val="none" w:sz="0" w:space="0" w:color="auto"/>
        <w:right w:val="none" w:sz="0" w:space="0" w:color="auto"/>
      </w:divBdr>
    </w:div>
    <w:div w:id="20224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9</Pages>
  <Words>2361</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ATTACHMENT B</vt:lpstr>
    </vt:vector>
  </TitlesOfParts>
  <Company>wcrsa</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subject/>
  <dc:creator>WCRSA</dc:creator>
  <cp:keywords/>
  <cp:lastModifiedBy>Ken Mattison</cp:lastModifiedBy>
  <cp:revision>10</cp:revision>
  <cp:lastPrinted>2023-12-26T20:30:00Z</cp:lastPrinted>
  <dcterms:created xsi:type="dcterms:W3CDTF">2023-12-26T20:07:00Z</dcterms:created>
  <dcterms:modified xsi:type="dcterms:W3CDTF">2023-12-29T14:46:00Z</dcterms:modified>
</cp:coreProperties>
</file>